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0D" w:rsidRPr="008942BB" w:rsidRDefault="0044200D" w:rsidP="006C44C5">
      <w:pPr>
        <w:ind w:left="-9" w:right="-622"/>
        <w:jc w:val="center"/>
        <w:rPr>
          <w:b/>
        </w:rPr>
      </w:pPr>
      <w:r w:rsidRPr="008942BB">
        <w:rPr>
          <w:b/>
        </w:rPr>
        <w:t xml:space="preserve">Федеральное государственное </w:t>
      </w:r>
      <w:r>
        <w:rPr>
          <w:b/>
        </w:rPr>
        <w:t xml:space="preserve">бюджетное </w:t>
      </w:r>
      <w:r w:rsidRPr="008942BB">
        <w:rPr>
          <w:b/>
        </w:rPr>
        <w:t xml:space="preserve">образовательное учреждение высшего профессионального образования </w:t>
      </w:r>
    </w:p>
    <w:p w:rsidR="0044200D" w:rsidRPr="008942BB" w:rsidRDefault="0044200D" w:rsidP="006C44C5">
      <w:pPr>
        <w:jc w:val="center"/>
        <w:rPr>
          <w:b/>
        </w:rPr>
      </w:pPr>
      <w:r w:rsidRPr="008942BB">
        <w:rPr>
          <w:b/>
        </w:rPr>
        <w:t xml:space="preserve">«РОССИЙСКАЯ АКАДЕМИЯ </w:t>
      </w:r>
      <w:r>
        <w:rPr>
          <w:b/>
        </w:rPr>
        <w:t xml:space="preserve">НАРОДНОГО ХОЗЯЙСТВА И </w:t>
      </w:r>
      <w:r w:rsidRPr="008942BB">
        <w:rPr>
          <w:b/>
        </w:rPr>
        <w:t xml:space="preserve">ГОСУДАРСТВЕННОЙ СЛУЖБЫ </w:t>
      </w:r>
    </w:p>
    <w:p w:rsidR="0044200D" w:rsidRPr="008942BB" w:rsidRDefault="0044200D" w:rsidP="006C44C5">
      <w:pPr>
        <w:jc w:val="center"/>
        <w:rPr>
          <w:b/>
        </w:rPr>
      </w:pPr>
      <w:r w:rsidRPr="008942BB">
        <w:rPr>
          <w:b/>
        </w:rPr>
        <w:t>при ПРЕЗИДЕНТЕ РОССИЙСКОЙ ФЕДЕРАЦИИ»</w:t>
      </w:r>
    </w:p>
    <w:p w:rsidR="00C7314B" w:rsidRDefault="00C7314B" w:rsidP="006C44C5">
      <w:pPr>
        <w:spacing w:before="120"/>
        <w:jc w:val="center"/>
        <w:rPr>
          <w:b/>
        </w:rPr>
      </w:pPr>
    </w:p>
    <w:p w:rsidR="0044200D" w:rsidRPr="008942BB" w:rsidRDefault="0044200D" w:rsidP="006C44C5">
      <w:pPr>
        <w:spacing w:before="120"/>
        <w:jc w:val="center"/>
        <w:rPr>
          <w:b/>
        </w:rPr>
      </w:pPr>
      <w:r w:rsidRPr="008942BB">
        <w:rPr>
          <w:b/>
        </w:rPr>
        <w:t>РАСПИСАНИЕ</w:t>
      </w:r>
    </w:p>
    <w:p w:rsidR="0044200D" w:rsidRDefault="0044200D" w:rsidP="006C44C5">
      <w:pPr>
        <w:spacing w:before="120"/>
        <w:jc w:val="center"/>
        <w:rPr>
          <w:b/>
        </w:rPr>
      </w:pPr>
      <w:r w:rsidRPr="0010087E">
        <w:rPr>
          <w:b/>
        </w:rPr>
        <w:t>учебно-методического семинара для преподавателей образовательных учреждений, участвующих в реализации образовательных антикоррупционных программ</w:t>
      </w:r>
    </w:p>
    <w:p w:rsidR="0044200D" w:rsidRPr="00C7314B" w:rsidRDefault="005F58D6" w:rsidP="007C14F3">
      <w:pPr>
        <w:spacing w:before="120"/>
        <w:jc w:val="center"/>
        <w:rPr>
          <w:b/>
        </w:rPr>
      </w:pPr>
      <w:r>
        <w:rPr>
          <w:b/>
        </w:rPr>
        <w:t>17-21</w:t>
      </w:r>
      <w:r w:rsidR="007205BD">
        <w:rPr>
          <w:b/>
        </w:rPr>
        <w:t xml:space="preserve"> </w:t>
      </w:r>
      <w:r w:rsidR="00C7314B">
        <w:rPr>
          <w:b/>
        </w:rPr>
        <w:t>ноября</w:t>
      </w:r>
      <w:r w:rsidR="006A4D69">
        <w:rPr>
          <w:b/>
        </w:rPr>
        <w:t xml:space="preserve"> </w:t>
      </w:r>
      <w:r w:rsidR="007C14F3">
        <w:rPr>
          <w:b/>
        </w:rPr>
        <w:t>2014</w:t>
      </w:r>
      <w:r w:rsidR="006A4D69">
        <w:rPr>
          <w:b/>
        </w:rPr>
        <w:t xml:space="preserve"> </w:t>
      </w:r>
      <w:r w:rsidR="0044200D" w:rsidRPr="008942BB">
        <w:rPr>
          <w:b/>
        </w:rPr>
        <w:t>г.</w:t>
      </w:r>
      <w:r w:rsidR="00C7314B">
        <w:rPr>
          <w:b/>
        </w:rPr>
        <w:t xml:space="preserve"> </w:t>
      </w:r>
    </w:p>
    <w:p w:rsidR="00220394" w:rsidRDefault="00220394" w:rsidP="007C14F3">
      <w:pPr>
        <w:spacing w:before="120"/>
        <w:jc w:val="center"/>
        <w:rPr>
          <w:b/>
        </w:rPr>
      </w:pPr>
      <w:r>
        <w:rPr>
          <w:b/>
        </w:rPr>
        <w:t>г. Москва</w:t>
      </w:r>
    </w:p>
    <w:p w:rsidR="0098711B" w:rsidRPr="00A66DD8" w:rsidRDefault="0098711B" w:rsidP="007C14F3">
      <w:pPr>
        <w:spacing w:before="120"/>
        <w:jc w:val="center"/>
        <w:rPr>
          <w:b/>
        </w:rPr>
      </w:pPr>
    </w:p>
    <w:tbl>
      <w:tblPr>
        <w:tblW w:w="1505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1"/>
        <w:gridCol w:w="1698"/>
        <w:gridCol w:w="1520"/>
        <w:gridCol w:w="5388"/>
        <w:gridCol w:w="4978"/>
      </w:tblGrid>
      <w:tr w:rsidR="00B512C2" w:rsidRPr="0010087E" w:rsidTr="008F7FC4">
        <w:trPr>
          <w:trHeight w:val="872"/>
          <w:tblHeader/>
        </w:trPr>
        <w:tc>
          <w:tcPr>
            <w:tcW w:w="1471" w:type="dxa"/>
            <w:vMerge w:val="restart"/>
          </w:tcPr>
          <w:p w:rsidR="00B512C2" w:rsidRPr="00A66DD8" w:rsidRDefault="00B512C2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512C2" w:rsidRPr="00BE3A3B" w:rsidRDefault="00B512C2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17 ноября</w:t>
            </w:r>
          </w:p>
          <w:p w:rsidR="00B512C2" w:rsidRPr="00BE3A3B" w:rsidRDefault="00B512C2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Понедельник</w:t>
            </w:r>
          </w:p>
          <w:p w:rsidR="00B512C2" w:rsidRPr="00A66DD8" w:rsidRDefault="00B512C2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B512C2" w:rsidRPr="00784023" w:rsidRDefault="00784023" w:rsidP="0078402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09:00</w:t>
            </w:r>
            <w:r>
              <w:rPr>
                <w:b/>
                <w:color w:val="000000" w:themeColor="text1"/>
                <w:sz w:val="20"/>
                <w:szCs w:val="20"/>
              </w:rPr>
              <w:t>-09:30</w:t>
            </w:r>
          </w:p>
        </w:tc>
        <w:tc>
          <w:tcPr>
            <w:tcW w:w="6907" w:type="dxa"/>
            <w:gridSpan w:val="2"/>
            <w:vAlign w:val="center"/>
          </w:tcPr>
          <w:p w:rsidR="00B512C2" w:rsidRPr="00B512C2" w:rsidRDefault="00B512C2" w:rsidP="008F7FC4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Регистрация участников</w:t>
            </w:r>
          </w:p>
        </w:tc>
        <w:tc>
          <w:tcPr>
            <w:tcW w:w="4979" w:type="dxa"/>
            <w:vAlign w:val="center"/>
          </w:tcPr>
          <w:p w:rsidR="00B512C2" w:rsidRPr="00BE3A3B" w:rsidRDefault="00B512C2" w:rsidP="008F7FC4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Оргкомитет курсов</w:t>
            </w:r>
          </w:p>
        </w:tc>
      </w:tr>
      <w:tr w:rsidR="00784023" w:rsidRPr="0010087E" w:rsidTr="008F7FC4">
        <w:trPr>
          <w:trHeight w:val="872"/>
          <w:tblHeader/>
        </w:trPr>
        <w:tc>
          <w:tcPr>
            <w:tcW w:w="1471" w:type="dxa"/>
            <w:vMerge/>
          </w:tcPr>
          <w:p w:rsidR="00784023" w:rsidRPr="00A66DD8" w:rsidRDefault="00784023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784023" w:rsidRPr="00784023" w:rsidRDefault="00784023" w:rsidP="0078402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09:30-10:00</w:t>
            </w:r>
          </w:p>
        </w:tc>
        <w:tc>
          <w:tcPr>
            <w:tcW w:w="6907" w:type="dxa"/>
            <w:gridSpan w:val="2"/>
            <w:vAlign w:val="center"/>
          </w:tcPr>
          <w:p w:rsidR="00784023" w:rsidRDefault="00784023" w:rsidP="008F7FC4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 w:rsidRPr="00BE3A3B">
              <w:rPr>
                <w:color w:val="000000" w:themeColor="text1"/>
                <w:sz w:val="20"/>
                <w:szCs w:val="20"/>
              </w:rPr>
              <w:t xml:space="preserve">Приветственное слово  </w:t>
            </w:r>
          </w:p>
        </w:tc>
        <w:tc>
          <w:tcPr>
            <w:tcW w:w="4979" w:type="dxa"/>
            <w:vAlign w:val="center"/>
          </w:tcPr>
          <w:p w:rsidR="00784023" w:rsidRPr="00BE3A3B" w:rsidRDefault="00784023" w:rsidP="00784023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>Бошно</w:t>
            </w:r>
            <w:proofErr w:type="spellEnd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 Светлана Владимировна, </w:t>
            </w:r>
            <w:r>
              <w:rPr>
                <w:color w:val="000000" w:themeColor="text1"/>
                <w:sz w:val="20"/>
                <w:szCs w:val="20"/>
              </w:rPr>
              <w:t>доктор</w:t>
            </w:r>
            <w:r w:rsidRPr="00BE3A3B">
              <w:rPr>
                <w:color w:val="000000" w:themeColor="text1"/>
                <w:sz w:val="20"/>
                <w:szCs w:val="20"/>
              </w:rPr>
              <w:t xml:space="preserve"> юридических наук, профессор, заведующий кафедрой ИГСУ </w:t>
            </w:r>
            <w:proofErr w:type="spellStart"/>
            <w:r w:rsidRPr="00BE3A3B">
              <w:rPr>
                <w:color w:val="000000" w:themeColor="text1"/>
                <w:sz w:val="20"/>
                <w:szCs w:val="20"/>
              </w:rPr>
              <w:t>РАНХиГС</w:t>
            </w:r>
            <w:proofErr w:type="spellEnd"/>
          </w:p>
          <w:p w:rsidR="00784023" w:rsidRDefault="00784023" w:rsidP="008F7FC4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80906" w:rsidRPr="0010087E" w:rsidTr="00680906">
        <w:trPr>
          <w:trHeight w:val="872"/>
          <w:tblHeader/>
        </w:trPr>
        <w:tc>
          <w:tcPr>
            <w:tcW w:w="1471" w:type="dxa"/>
            <w:vMerge/>
          </w:tcPr>
          <w:p w:rsidR="00680906" w:rsidRPr="00BE3A3B" w:rsidRDefault="00680906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680906" w:rsidRPr="00BE3A3B" w:rsidRDefault="00680906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10:00-10:30</w:t>
            </w:r>
          </w:p>
        </w:tc>
        <w:tc>
          <w:tcPr>
            <w:tcW w:w="1520" w:type="dxa"/>
            <w:vAlign w:val="center"/>
          </w:tcPr>
          <w:p w:rsidR="00680906" w:rsidRPr="00BE3A3B" w:rsidRDefault="00680906" w:rsidP="00680906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лекция</w:t>
            </w:r>
          </w:p>
        </w:tc>
        <w:tc>
          <w:tcPr>
            <w:tcW w:w="5387" w:type="dxa"/>
            <w:vAlign w:val="center"/>
          </w:tcPr>
          <w:p w:rsidR="00680906" w:rsidRPr="00BE3A3B" w:rsidRDefault="00680906" w:rsidP="00784023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Основные органы государственной власти  в сфере противодействия коррупции</w:t>
            </w:r>
            <w:r>
              <w:rPr>
                <w:color w:val="000000" w:themeColor="text1"/>
                <w:sz w:val="20"/>
                <w:szCs w:val="20"/>
              </w:rPr>
              <w:t xml:space="preserve">. Деятельность </w:t>
            </w:r>
            <w:r w:rsidRPr="00BE3A3B">
              <w:rPr>
                <w:color w:val="000000" w:themeColor="text1"/>
                <w:sz w:val="20"/>
                <w:szCs w:val="20"/>
              </w:rPr>
              <w:t>Министерства труда и социальной защиты Российской Федерации</w:t>
            </w:r>
            <w:bookmarkStart w:id="0" w:name="_GoBack"/>
            <w:bookmarkEnd w:id="0"/>
          </w:p>
        </w:tc>
        <w:tc>
          <w:tcPr>
            <w:tcW w:w="4979" w:type="dxa"/>
            <w:vAlign w:val="center"/>
          </w:tcPr>
          <w:p w:rsidR="00680906" w:rsidRPr="00BE3A3B" w:rsidRDefault="00680906" w:rsidP="001300CA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>Казьмин</w:t>
            </w:r>
            <w:proofErr w:type="spellEnd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 Артем Сергеевич, </w:t>
            </w:r>
            <w:r w:rsidRPr="00BE3A3B">
              <w:rPr>
                <w:color w:val="000000" w:themeColor="text1"/>
                <w:sz w:val="20"/>
                <w:szCs w:val="20"/>
              </w:rPr>
              <w:t>заместитель начальника отдела совершенствования мер по противодействию коррупции Министерства труда и социальной защиты Российской Федерации</w:t>
            </w:r>
          </w:p>
        </w:tc>
      </w:tr>
      <w:tr w:rsidR="00B512C2" w:rsidRPr="0010087E" w:rsidTr="0082230F">
        <w:trPr>
          <w:trHeight w:val="872"/>
          <w:tblHeader/>
        </w:trPr>
        <w:tc>
          <w:tcPr>
            <w:tcW w:w="1471" w:type="dxa"/>
            <w:vMerge/>
          </w:tcPr>
          <w:p w:rsidR="00B512C2" w:rsidRPr="00BE3A3B" w:rsidRDefault="00B512C2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B512C2" w:rsidRPr="00BE3A3B" w:rsidRDefault="00B512C2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10:40-12:10</w:t>
            </w:r>
          </w:p>
        </w:tc>
        <w:tc>
          <w:tcPr>
            <w:tcW w:w="1518" w:type="dxa"/>
            <w:vAlign w:val="center"/>
          </w:tcPr>
          <w:p w:rsidR="00B512C2" w:rsidRPr="00BE3A3B" w:rsidRDefault="00B512C2" w:rsidP="005F58D6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лекция</w:t>
            </w:r>
          </w:p>
        </w:tc>
        <w:tc>
          <w:tcPr>
            <w:tcW w:w="5389" w:type="dxa"/>
            <w:vAlign w:val="center"/>
          </w:tcPr>
          <w:p w:rsidR="00B512C2" w:rsidRPr="00BE3A3B" w:rsidRDefault="00B512C2" w:rsidP="002423B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Антикоррупционное законодательство в Российской Федерации: история и современное состояние</w:t>
            </w:r>
          </w:p>
        </w:tc>
        <w:tc>
          <w:tcPr>
            <w:tcW w:w="4979" w:type="dxa"/>
            <w:vMerge w:val="restart"/>
            <w:vAlign w:val="center"/>
          </w:tcPr>
          <w:p w:rsidR="00B512C2" w:rsidRPr="00BE3A3B" w:rsidRDefault="00B512C2" w:rsidP="0082230F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Лесников Геннадий Юрьевич, </w:t>
            </w:r>
            <w:r w:rsidRPr="00E32D41">
              <w:rPr>
                <w:color w:val="000000" w:themeColor="text1"/>
                <w:sz w:val="20"/>
                <w:szCs w:val="20"/>
              </w:rPr>
              <w:t>доктор юридических наук, профессор,</w:t>
            </w:r>
            <w:r w:rsidRPr="00E32D41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E3A3B">
              <w:rPr>
                <w:color w:val="000000" w:themeColor="text1"/>
                <w:sz w:val="20"/>
                <w:szCs w:val="20"/>
              </w:rPr>
              <w:t>главный нау</w:t>
            </w:r>
            <w:r>
              <w:rPr>
                <w:color w:val="000000" w:themeColor="text1"/>
                <w:sz w:val="20"/>
                <w:szCs w:val="20"/>
              </w:rPr>
              <w:t>чный сотрудник ВНИИ МВД России</w:t>
            </w:r>
          </w:p>
        </w:tc>
      </w:tr>
      <w:tr w:rsidR="00B512C2" w:rsidRPr="0010087E" w:rsidTr="0082230F">
        <w:trPr>
          <w:trHeight w:val="378"/>
          <w:tblHeader/>
        </w:trPr>
        <w:tc>
          <w:tcPr>
            <w:tcW w:w="1471" w:type="dxa"/>
            <w:vMerge/>
          </w:tcPr>
          <w:p w:rsidR="00B512C2" w:rsidRPr="00BE3A3B" w:rsidRDefault="00B512C2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B512C2" w:rsidRPr="00BE3A3B" w:rsidRDefault="00B512C2" w:rsidP="008223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12:</w:t>
            </w:r>
            <w:r>
              <w:rPr>
                <w:b/>
                <w:color w:val="000000" w:themeColor="text1"/>
                <w:sz w:val="20"/>
                <w:szCs w:val="20"/>
              </w:rPr>
              <w:t>20-13:50</w:t>
            </w:r>
          </w:p>
        </w:tc>
        <w:tc>
          <w:tcPr>
            <w:tcW w:w="1518" w:type="dxa"/>
            <w:vAlign w:val="center"/>
          </w:tcPr>
          <w:p w:rsidR="00B512C2" w:rsidRPr="00BE3A3B" w:rsidRDefault="00B512C2" w:rsidP="00875272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лекция</w:t>
            </w:r>
          </w:p>
        </w:tc>
        <w:tc>
          <w:tcPr>
            <w:tcW w:w="5389" w:type="dxa"/>
            <w:vAlign w:val="center"/>
          </w:tcPr>
          <w:p w:rsidR="00B512C2" w:rsidRPr="00BE3A3B" w:rsidRDefault="00B512C2" w:rsidP="0082230F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E3A3B">
              <w:rPr>
                <w:color w:val="000000" w:themeColor="text1"/>
                <w:sz w:val="20"/>
                <w:szCs w:val="20"/>
              </w:rPr>
              <w:t>Специализированные государственные органы в сфере противодействия коррупции. Деятельность Министерства внутренних дел Российской Федерации.</w:t>
            </w:r>
          </w:p>
        </w:tc>
        <w:tc>
          <w:tcPr>
            <w:tcW w:w="4979" w:type="dxa"/>
            <w:vMerge/>
            <w:vAlign w:val="center"/>
          </w:tcPr>
          <w:p w:rsidR="00B512C2" w:rsidRPr="00BE3A3B" w:rsidRDefault="00B512C2" w:rsidP="0082230F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B512C2" w:rsidRPr="0010087E" w:rsidTr="0082230F">
        <w:trPr>
          <w:trHeight w:val="325"/>
          <w:tblHeader/>
        </w:trPr>
        <w:tc>
          <w:tcPr>
            <w:tcW w:w="1471" w:type="dxa"/>
            <w:vMerge/>
          </w:tcPr>
          <w:p w:rsidR="00B512C2" w:rsidRPr="00BE3A3B" w:rsidRDefault="00B512C2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B512C2" w:rsidRPr="00BE3A3B" w:rsidRDefault="00B512C2" w:rsidP="00CD06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13:50-14:3</w:t>
            </w:r>
            <w:r w:rsidRPr="00BE3A3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886" w:type="dxa"/>
            <w:gridSpan w:val="3"/>
            <w:vAlign w:val="center"/>
          </w:tcPr>
          <w:p w:rsidR="00B512C2" w:rsidRPr="0082230F" w:rsidRDefault="00B512C2" w:rsidP="00822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230F">
              <w:rPr>
                <w:color w:val="000000" w:themeColor="text1"/>
                <w:sz w:val="20"/>
                <w:szCs w:val="20"/>
              </w:rPr>
              <w:t>Обед</w:t>
            </w:r>
          </w:p>
        </w:tc>
      </w:tr>
      <w:tr w:rsidR="00B512C2" w:rsidRPr="0010087E" w:rsidTr="0082230F">
        <w:trPr>
          <w:trHeight w:val="872"/>
          <w:tblHeader/>
        </w:trPr>
        <w:tc>
          <w:tcPr>
            <w:tcW w:w="1471" w:type="dxa"/>
            <w:vMerge/>
          </w:tcPr>
          <w:p w:rsidR="00B512C2" w:rsidRPr="00BE3A3B" w:rsidRDefault="00B512C2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B512C2" w:rsidRPr="00BE3A3B" w:rsidRDefault="00B512C2" w:rsidP="00CD06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14:35-16:05</w:t>
            </w:r>
          </w:p>
        </w:tc>
        <w:tc>
          <w:tcPr>
            <w:tcW w:w="1518" w:type="dxa"/>
            <w:vAlign w:val="center"/>
          </w:tcPr>
          <w:p w:rsidR="00B512C2" w:rsidRPr="00BE3A3B" w:rsidRDefault="00B512C2" w:rsidP="00A86D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лекция</w:t>
            </w:r>
          </w:p>
        </w:tc>
        <w:tc>
          <w:tcPr>
            <w:tcW w:w="5389" w:type="dxa"/>
            <w:vAlign w:val="center"/>
          </w:tcPr>
          <w:p w:rsidR="00B512C2" w:rsidRPr="00BE3A3B" w:rsidRDefault="00B512C2" w:rsidP="000845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Основные направления государственной политики в области противодействия коррупции</w:t>
            </w:r>
          </w:p>
        </w:tc>
        <w:tc>
          <w:tcPr>
            <w:tcW w:w="4979" w:type="dxa"/>
            <w:vAlign w:val="center"/>
          </w:tcPr>
          <w:p w:rsidR="00B512C2" w:rsidRPr="00BE3A3B" w:rsidRDefault="00B512C2" w:rsidP="005F642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>Мамитова</w:t>
            </w:r>
            <w:proofErr w:type="spellEnd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 Наталья Викторовна</w:t>
            </w:r>
            <w:r w:rsidRPr="00BE3A3B">
              <w:rPr>
                <w:color w:val="000000" w:themeColor="text1"/>
                <w:sz w:val="20"/>
                <w:szCs w:val="20"/>
              </w:rPr>
              <w:t xml:space="preserve">, доктор юридических наук, профессор ИГСУ </w:t>
            </w:r>
            <w:proofErr w:type="spellStart"/>
            <w:r w:rsidRPr="00BE3A3B">
              <w:rPr>
                <w:color w:val="000000" w:themeColor="text1"/>
                <w:sz w:val="20"/>
                <w:szCs w:val="20"/>
              </w:rPr>
              <w:t>РАНХиГС</w:t>
            </w:r>
            <w:proofErr w:type="spellEnd"/>
            <w:r w:rsidRPr="00BE3A3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7742A" w:rsidRPr="0010087E" w:rsidTr="0082230F">
        <w:trPr>
          <w:trHeight w:val="872"/>
          <w:tblHeader/>
        </w:trPr>
        <w:tc>
          <w:tcPr>
            <w:tcW w:w="1471" w:type="dxa"/>
            <w:vMerge w:val="restart"/>
          </w:tcPr>
          <w:p w:rsidR="00A7742A" w:rsidRPr="00BE3A3B" w:rsidRDefault="00A7742A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7742A" w:rsidRPr="00BE3A3B" w:rsidRDefault="00A7742A" w:rsidP="0019085E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18 ноября Вторник</w:t>
            </w:r>
          </w:p>
        </w:tc>
        <w:tc>
          <w:tcPr>
            <w:tcW w:w="1698" w:type="dxa"/>
            <w:vAlign w:val="center"/>
          </w:tcPr>
          <w:p w:rsidR="00A7742A" w:rsidRPr="00BE3A3B" w:rsidRDefault="00A7742A" w:rsidP="003D59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9:00-10:30</w:t>
            </w:r>
          </w:p>
        </w:tc>
        <w:tc>
          <w:tcPr>
            <w:tcW w:w="1518" w:type="dxa"/>
            <w:vAlign w:val="center"/>
          </w:tcPr>
          <w:p w:rsidR="00A7742A" w:rsidRPr="00BE3A3B" w:rsidRDefault="00A7742A" w:rsidP="0019085E">
            <w:pPr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лекция</w:t>
            </w:r>
          </w:p>
        </w:tc>
        <w:tc>
          <w:tcPr>
            <w:tcW w:w="5389" w:type="dxa"/>
            <w:vAlign w:val="center"/>
          </w:tcPr>
          <w:p w:rsidR="00A7742A" w:rsidRPr="00BE3A3B" w:rsidRDefault="00A7742A" w:rsidP="00FA7935">
            <w:pPr>
              <w:ind w:left="-57" w:right="-57"/>
              <w:jc w:val="both"/>
              <w:rPr>
                <w:color w:val="000000" w:themeColor="text1"/>
                <w:sz w:val="20"/>
                <w:szCs w:val="20"/>
              </w:rPr>
            </w:pPr>
            <w:r w:rsidRPr="00BE3A3B">
              <w:rPr>
                <w:color w:val="000000" w:themeColor="text1"/>
                <w:sz w:val="20"/>
                <w:szCs w:val="20"/>
              </w:rPr>
              <w:t>Антикоррупционное декларирование. Основания и порядок проведения антикоррупционных проверок</w:t>
            </w:r>
          </w:p>
        </w:tc>
        <w:tc>
          <w:tcPr>
            <w:tcW w:w="4979" w:type="dxa"/>
            <w:vMerge w:val="restart"/>
            <w:vAlign w:val="center"/>
          </w:tcPr>
          <w:p w:rsidR="00A7742A" w:rsidRPr="00BE3A3B" w:rsidRDefault="00A7742A" w:rsidP="00E32D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>Цапанов</w:t>
            </w:r>
            <w:proofErr w:type="spellEnd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 Александр Васильевич</w:t>
            </w:r>
            <w:r>
              <w:rPr>
                <w:color w:val="000000" w:themeColor="text1"/>
                <w:sz w:val="20"/>
                <w:szCs w:val="20"/>
              </w:rPr>
              <w:t>, з</w:t>
            </w:r>
            <w:r w:rsidRPr="00BE3A3B">
              <w:rPr>
                <w:color w:val="000000" w:themeColor="text1"/>
                <w:sz w:val="20"/>
                <w:szCs w:val="20"/>
              </w:rPr>
              <w:t xml:space="preserve">аместитель начальника Отдела по профилактике коррупционных и иных правонарушений Департамента по вопросам </w:t>
            </w:r>
            <w:r w:rsidRPr="00BE3A3B">
              <w:rPr>
                <w:color w:val="000000" w:themeColor="text1"/>
                <w:sz w:val="20"/>
                <w:szCs w:val="20"/>
              </w:rPr>
              <w:lastRenderedPageBreak/>
              <w:t>государственной службы, кадров и профилактики коррупции Министерства образования и науки Российской Федерации</w:t>
            </w:r>
          </w:p>
        </w:tc>
      </w:tr>
      <w:tr w:rsidR="00A7742A" w:rsidRPr="0010087E" w:rsidTr="0082230F">
        <w:trPr>
          <w:trHeight w:val="1152"/>
          <w:tblHeader/>
        </w:trPr>
        <w:tc>
          <w:tcPr>
            <w:tcW w:w="1471" w:type="dxa"/>
            <w:vMerge/>
          </w:tcPr>
          <w:p w:rsidR="00A7742A" w:rsidRPr="00BE3A3B" w:rsidRDefault="00A7742A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A7742A" w:rsidRPr="00BE3A3B" w:rsidRDefault="00A7742A" w:rsidP="003D59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10:40-12:10</w:t>
            </w:r>
          </w:p>
        </w:tc>
        <w:tc>
          <w:tcPr>
            <w:tcW w:w="1518" w:type="dxa"/>
            <w:vAlign w:val="center"/>
          </w:tcPr>
          <w:p w:rsidR="00A7742A" w:rsidRPr="00BE3A3B" w:rsidRDefault="00A7742A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389" w:type="dxa"/>
            <w:vAlign w:val="center"/>
          </w:tcPr>
          <w:p w:rsidR="00A7742A" w:rsidRPr="00BE3A3B" w:rsidRDefault="00A7742A" w:rsidP="00FA793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Антикоррупционное декларирование.</w:t>
            </w:r>
            <w:r w:rsidRPr="00BE3A3B">
              <w:rPr>
                <w:color w:val="000000" w:themeColor="text1"/>
              </w:rPr>
              <w:t xml:space="preserve"> </w:t>
            </w: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Основания и порядок проведения антикоррупционных проверок</w:t>
            </w:r>
          </w:p>
        </w:tc>
        <w:tc>
          <w:tcPr>
            <w:tcW w:w="4979" w:type="dxa"/>
            <w:vMerge/>
            <w:vAlign w:val="center"/>
          </w:tcPr>
          <w:p w:rsidR="00A7742A" w:rsidRPr="00BE3A3B" w:rsidRDefault="00A7742A" w:rsidP="00E32D4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F58D6" w:rsidRPr="0010087E" w:rsidTr="0082230F">
        <w:trPr>
          <w:trHeight w:val="309"/>
          <w:tblHeader/>
        </w:trPr>
        <w:tc>
          <w:tcPr>
            <w:tcW w:w="1471" w:type="dxa"/>
            <w:vMerge/>
          </w:tcPr>
          <w:p w:rsidR="005F58D6" w:rsidRPr="00BE3A3B" w:rsidRDefault="005F58D6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5F58D6" w:rsidRPr="00BE3A3B" w:rsidRDefault="005F58D6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12:10-12:55</w:t>
            </w:r>
          </w:p>
        </w:tc>
        <w:tc>
          <w:tcPr>
            <w:tcW w:w="11886" w:type="dxa"/>
            <w:gridSpan w:val="3"/>
            <w:vAlign w:val="center"/>
          </w:tcPr>
          <w:p w:rsidR="005F58D6" w:rsidRPr="00BE3A3B" w:rsidRDefault="005F58D6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3A3B">
              <w:rPr>
                <w:color w:val="000000" w:themeColor="text1"/>
                <w:sz w:val="20"/>
                <w:szCs w:val="20"/>
              </w:rPr>
              <w:t>Обед</w:t>
            </w:r>
          </w:p>
        </w:tc>
      </w:tr>
      <w:tr w:rsidR="005F58D6" w:rsidRPr="0010087E" w:rsidTr="0082230F">
        <w:trPr>
          <w:trHeight w:val="381"/>
          <w:tblHeader/>
        </w:trPr>
        <w:tc>
          <w:tcPr>
            <w:tcW w:w="1471" w:type="dxa"/>
            <w:vMerge/>
          </w:tcPr>
          <w:p w:rsidR="005F58D6" w:rsidRPr="00BE3A3B" w:rsidRDefault="005F58D6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5F58D6" w:rsidRPr="00BE3A3B" w:rsidRDefault="005F58D6" w:rsidP="005F58D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12:55-14:25</w:t>
            </w:r>
          </w:p>
        </w:tc>
        <w:tc>
          <w:tcPr>
            <w:tcW w:w="1518" w:type="dxa"/>
            <w:vAlign w:val="center"/>
          </w:tcPr>
          <w:p w:rsidR="005F58D6" w:rsidRPr="00BE3A3B" w:rsidRDefault="0019085E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389" w:type="dxa"/>
            <w:vAlign w:val="center"/>
          </w:tcPr>
          <w:p w:rsidR="005F58D6" w:rsidRPr="00BE3A3B" w:rsidRDefault="0079709F" w:rsidP="007970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Антикоррупционная экспертиза нормативных правовых актов</w:t>
            </w:r>
          </w:p>
        </w:tc>
        <w:tc>
          <w:tcPr>
            <w:tcW w:w="4979" w:type="dxa"/>
            <w:vAlign w:val="center"/>
          </w:tcPr>
          <w:p w:rsidR="005F58D6" w:rsidRPr="00BE3A3B" w:rsidRDefault="00E32D41" w:rsidP="00E32D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 w:themeColor="text1"/>
                <w:sz w:val="20"/>
                <w:szCs w:val="20"/>
              </w:rPr>
              <w:t>Бошно</w:t>
            </w:r>
            <w:proofErr w:type="spellEnd"/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Светлана Владимировна</w:t>
            </w:r>
            <w:r w:rsidR="0082230F">
              <w:rPr>
                <w:b/>
                <w:i/>
                <w:color w:val="000000" w:themeColor="text1"/>
                <w:sz w:val="20"/>
                <w:szCs w:val="20"/>
              </w:rPr>
              <w:t>,</w:t>
            </w:r>
            <w:r w:rsidR="0082230F">
              <w:rPr>
                <w:color w:val="000000" w:themeColor="text1"/>
                <w:sz w:val="20"/>
                <w:szCs w:val="20"/>
              </w:rPr>
              <w:t xml:space="preserve"> доктор</w:t>
            </w:r>
            <w:r w:rsidR="0082230F" w:rsidRPr="00BE3A3B">
              <w:rPr>
                <w:color w:val="000000" w:themeColor="text1"/>
                <w:sz w:val="20"/>
                <w:szCs w:val="20"/>
              </w:rPr>
              <w:t xml:space="preserve"> юридических наук, профессор, заведующий кафедрой ИГСУ </w:t>
            </w:r>
            <w:proofErr w:type="spellStart"/>
            <w:r w:rsidR="0082230F" w:rsidRPr="00BE3A3B">
              <w:rPr>
                <w:color w:val="000000" w:themeColor="text1"/>
                <w:sz w:val="20"/>
                <w:szCs w:val="20"/>
              </w:rPr>
              <w:t>РАНХиГС</w:t>
            </w:r>
            <w:proofErr w:type="spellEnd"/>
          </w:p>
        </w:tc>
      </w:tr>
      <w:tr w:rsidR="004F7485" w:rsidRPr="0010087E" w:rsidTr="0082230F">
        <w:trPr>
          <w:trHeight w:val="718"/>
          <w:tblHeader/>
        </w:trPr>
        <w:tc>
          <w:tcPr>
            <w:tcW w:w="1471" w:type="dxa"/>
            <w:vMerge/>
          </w:tcPr>
          <w:p w:rsidR="004F7485" w:rsidRPr="00BE3A3B" w:rsidRDefault="004F7485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79709F" w:rsidRPr="00BE3A3B" w:rsidRDefault="0082230F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14:25-15:</w:t>
            </w:r>
            <w:r w:rsidR="0079709F" w:rsidRPr="00BE3A3B">
              <w:rPr>
                <w:b/>
                <w:color w:val="000000" w:themeColor="text1"/>
                <w:sz w:val="20"/>
                <w:szCs w:val="20"/>
              </w:rPr>
              <w:t>15</w:t>
            </w:r>
          </w:p>
          <w:p w:rsidR="0079709F" w:rsidRPr="00BE3A3B" w:rsidRDefault="0079709F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F7485" w:rsidRPr="00BE3A3B" w:rsidRDefault="0079709F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15:25-16:0</w:t>
            </w:r>
            <w:r w:rsidR="004F7485" w:rsidRPr="00BE3A3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18" w:type="dxa"/>
            <w:vAlign w:val="center"/>
          </w:tcPr>
          <w:p w:rsidR="004F7485" w:rsidRPr="00BE3A3B" w:rsidRDefault="004F7485" w:rsidP="003D59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389" w:type="dxa"/>
            <w:vAlign w:val="center"/>
          </w:tcPr>
          <w:p w:rsidR="0079709F" w:rsidRPr="00BE3A3B" w:rsidRDefault="0079709F" w:rsidP="003D59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Технологии речевых коммуникаций в преподавательской деятельности, включая правовое просвещение по вопросам противодействия коррупции.</w:t>
            </w:r>
          </w:p>
          <w:p w:rsidR="004F7485" w:rsidRPr="00BE3A3B" w:rsidRDefault="004F7485" w:rsidP="003D59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Специализированные государственные органы в сфере противодействия коррупции</w:t>
            </w:r>
            <w:r w:rsidR="00854D7D"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58669F"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правового просвещения по вопросам противодействия коррупции</w:t>
            </w:r>
          </w:p>
        </w:tc>
        <w:tc>
          <w:tcPr>
            <w:tcW w:w="4979" w:type="dxa"/>
            <w:vAlign w:val="center"/>
          </w:tcPr>
          <w:p w:rsidR="0058669F" w:rsidRPr="00BE3A3B" w:rsidRDefault="0079709F" w:rsidP="005F642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Максимова Лариса Сергеевна, </w:t>
            </w:r>
            <w:r w:rsidRPr="00BE3A3B">
              <w:rPr>
                <w:color w:val="000000" w:themeColor="text1"/>
                <w:sz w:val="20"/>
                <w:szCs w:val="20"/>
              </w:rPr>
              <w:t>профессор Высшего театрального училища (институт</w:t>
            </w:r>
            <w:r w:rsidR="003508CD">
              <w:rPr>
                <w:color w:val="000000" w:themeColor="text1"/>
                <w:sz w:val="20"/>
                <w:szCs w:val="20"/>
              </w:rPr>
              <w:t>а</w:t>
            </w:r>
            <w:r w:rsidRPr="00BE3A3B">
              <w:rPr>
                <w:color w:val="000000" w:themeColor="text1"/>
                <w:sz w:val="20"/>
                <w:szCs w:val="20"/>
              </w:rPr>
              <w:t xml:space="preserve">) им. </w:t>
            </w:r>
            <w:proofErr w:type="spellStart"/>
            <w:r w:rsidRPr="00BE3A3B">
              <w:rPr>
                <w:color w:val="000000" w:themeColor="text1"/>
                <w:sz w:val="20"/>
                <w:szCs w:val="20"/>
              </w:rPr>
              <w:t>М.С.Щепкина</w:t>
            </w:r>
            <w:proofErr w:type="spellEnd"/>
            <w:r w:rsidRPr="00BE3A3B">
              <w:rPr>
                <w:color w:val="000000" w:themeColor="text1"/>
                <w:sz w:val="20"/>
                <w:szCs w:val="20"/>
              </w:rPr>
              <w:t xml:space="preserve"> Заслуженный д</w:t>
            </w:r>
            <w:r w:rsidR="003508CD">
              <w:rPr>
                <w:color w:val="000000" w:themeColor="text1"/>
                <w:sz w:val="20"/>
                <w:szCs w:val="20"/>
              </w:rPr>
              <w:t>еятель искусств Республики Саха,</w:t>
            </w:r>
          </w:p>
          <w:p w:rsidR="004F7485" w:rsidRPr="00BE3A3B" w:rsidRDefault="00E5687F" w:rsidP="005F642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>Зубенко В</w:t>
            </w:r>
            <w:r w:rsidR="003527D8" w:rsidRPr="00BE3A3B">
              <w:rPr>
                <w:b/>
                <w:i/>
                <w:color w:val="000000" w:themeColor="text1"/>
                <w:sz w:val="20"/>
                <w:szCs w:val="20"/>
              </w:rPr>
              <w:t>ладимир Михайло</w:t>
            </w:r>
            <w:r w:rsidR="00D27986"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вич, </w:t>
            </w:r>
            <w:r w:rsidR="00D27986" w:rsidRPr="00BE3A3B">
              <w:rPr>
                <w:color w:val="000000" w:themeColor="text1"/>
                <w:sz w:val="20"/>
                <w:szCs w:val="20"/>
              </w:rPr>
              <w:t xml:space="preserve">старший преподаватель ИГСУ </w:t>
            </w:r>
            <w:proofErr w:type="spellStart"/>
            <w:r w:rsidR="00D27986" w:rsidRPr="00BE3A3B">
              <w:rPr>
                <w:color w:val="000000" w:themeColor="text1"/>
                <w:sz w:val="20"/>
                <w:szCs w:val="20"/>
              </w:rPr>
              <w:t>РАНХиГС</w:t>
            </w:r>
            <w:proofErr w:type="spellEnd"/>
            <w:r w:rsidR="00572ACB" w:rsidRPr="00BE3A3B">
              <w:rPr>
                <w:color w:val="000000" w:themeColor="text1"/>
                <w:sz w:val="20"/>
                <w:szCs w:val="20"/>
              </w:rPr>
              <w:t>, сотрудник Аппарата Уполномоченного по правам человека в РФ</w:t>
            </w:r>
            <w:r w:rsidR="00D97EEF" w:rsidRPr="00BE3A3B">
              <w:rPr>
                <w:color w:val="000000" w:themeColor="text1"/>
                <w:sz w:val="20"/>
                <w:szCs w:val="20"/>
              </w:rPr>
              <w:t>, советник государственной гражданской службы РФ 1 класса</w:t>
            </w:r>
          </w:p>
        </w:tc>
      </w:tr>
      <w:tr w:rsidR="004F7485" w:rsidRPr="008C4A02" w:rsidTr="0082230F">
        <w:trPr>
          <w:trHeight w:val="658"/>
          <w:tblHeader/>
        </w:trPr>
        <w:tc>
          <w:tcPr>
            <w:tcW w:w="1471" w:type="dxa"/>
            <w:vMerge w:val="restart"/>
          </w:tcPr>
          <w:p w:rsidR="004F7485" w:rsidRPr="00BE3A3B" w:rsidRDefault="004F7485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F7485" w:rsidRPr="00BE3A3B" w:rsidRDefault="004F7485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19 ноября</w:t>
            </w:r>
          </w:p>
          <w:p w:rsidR="004F7485" w:rsidRPr="00BE3A3B" w:rsidRDefault="004F7485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Среда</w:t>
            </w:r>
          </w:p>
          <w:p w:rsidR="004F7485" w:rsidRPr="00BE3A3B" w:rsidRDefault="004F7485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F7485" w:rsidRPr="00BE3A3B" w:rsidRDefault="004F7485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9:00-10:30</w:t>
            </w:r>
          </w:p>
        </w:tc>
        <w:tc>
          <w:tcPr>
            <w:tcW w:w="1518" w:type="dxa"/>
            <w:vAlign w:val="center"/>
          </w:tcPr>
          <w:p w:rsidR="004F7485" w:rsidRPr="00BE3A3B" w:rsidRDefault="004F7485" w:rsidP="00C729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лекция</w:t>
            </w:r>
          </w:p>
        </w:tc>
        <w:tc>
          <w:tcPr>
            <w:tcW w:w="5389" w:type="dxa"/>
            <w:vAlign w:val="center"/>
          </w:tcPr>
          <w:p w:rsidR="004F7485" w:rsidRPr="00BE3A3B" w:rsidRDefault="008F4A5C" w:rsidP="00C729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Методы и технология преподавания в современной высшей школе</w:t>
            </w:r>
            <w:r w:rsidR="00FA7935"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антикоррупционных образовательных программах</w:t>
            </w:r>
          </w:p>
        </w:tc>
        <w:tc>
          <w:tcPr>
            <w:tcW w:w="4979" w:type="dxa"/>
            <w:vAlign w:val="center"/>
          </w:tcPr>
          <w:p w:rsidR="004F7485" w:rsidRPr="00981EC5" w:rsidRDefault="000A3ED8" w:rsidP="003508CD">
            <w:pPr>
              <w:jc w:val="both"/>
              <w:rPr>
                <w:sz w:val="20"/>
                <w:szCs w:val="20"/>
              </w:rPr>
            </w:pPr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>Бурова Ольга Геннадьевна</w:t>
            </w:r>
            <w:r w:rsidR="008F4A5C" w:rsidRPr="00BE3A3B">
              <w:rPr>
                <w:b/>
                <w:i/>
                <w:color w:val="000000" w:themeColor="text1"/>
                <w:sz w:val="20"/>
                <w:szCs w:val="20"/>
              </w:rPr>
              <w:t>,</w:t>
            </w:r>
            <w:r w:rsidR="008F4A5C" w:rsidRPr="00BE3A3B">
              <w:rPr>
                <w:color w:val="000000" w:themeColor="text1"/>
                <w:sz w:val="20"/>
                <w:szCs w:val="20"/>
              </w:rPr>
              <w:t xml:space="preserve"> кандидат педагогических наук, доцент </w:t>
            </w:r>
            <w:r w:rsidR="00F5379F" w:rsidRPr="00BE3A3B">
              <w:rPr>
                <w:color w:val="000000" w:themeColor="text1"/>
                <w:sz w:val="20"/>
                <w:szCs w:val="20"/>
              </w:rPr>
              <w:t xml:space="preserve">Государственного гуманитарного университета им. </w:t>
            </w:r>
            <w:proofErr w:type="spellStart"/>
            <w:r w:rsidR="00F5379F" w:rsidRPr="00BE3A3B">
              <w:rPr>
                <w:color w:val="000000" w:themeColor="text1"/>
                <w:sz w:val="20"/>
                <w:szCs w:val="20"/>
              </w:rPr>
              <w:t>М.А.Шолохова</w:t>
            </w:r>
            <w:proofErr w:type="spellEnd"/>
            <w:r w:rsidR="00E32D41">
              <w:rPr>
                <w:color w:val="000000" w:themeColor="text1"/>
                <w:sz w:val="20"/>
                <w:szCs w:val="20"/>
              </w:rPr>
              <w:t>,</w:t>
            </w:r>
          </w:p>
          <w:p w:rsidR="00E32D41" w:rsidRPr="00BE3A3B" w:rsidRDefault="006E0759" w:rsidP="008223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1EC5">
              <w:rPr>
                <w:b/>
                <w:i/>
                <w:sz w:val="20"/>
                <w:szCs w:val="20"/>
              </w:rPr>
              <w:t>Махотин Дмитрий Александрович</w:t>
            </w:r>
            <w:r w:rsidRPr="00981EC5">
              <w:rPr>
                <w:sz w:val="20"/>
                <w:szCs w:val="20"/>
              </w:rPr>
              <w:t>, кандид</w:t>
            </w:r>
            <w:r w:rsidR="003508CD" w:rsidRPr="00981EC5">
              <w:rPr>
                <w:sz w:val="20"/>
                <w:szCs w:val="20"/>
              </w:rPr>
              <w:t>ат психологических наук, доцент</w:t>
            </w:r>
            <w:r w:rsidRPr="00981EC5">
              <w:rPr>
                <w:sz w:val="20"/>
                <w:szCs w:val="20"/>
              </w:rPr>
              <w:t xml:space="preserve"> </w:t>
            </w:r>
            <w:r w:rsidR="003508CD" w:rsidRPr="00981EC5">
              <w:rPr>
                <w:sz w:val="20"/>
                <w:szCs w:val="20"/>
              </w:rPr>
              <w:t>Московского городского педагогического</w:t>
            </w:r>
            <w:r w:rsidRPr="00981EC5">
              <w:rPr>
                <w:sz w:val="20"/>
                <w:szCs w:val="20"/>
              </w:rPr>
              <w:t xml:space="preserve"> университет</w:t>
            </w:r>
            <w:r w:rsidR="003508CD" w:rsidRPr="00981EC5">
              <w:rPr>
                <w:sz w:val="20"/>
                <w:szCs w:val="20"/>
              </w:rPr>
              <w:t>а</w:t>
            </w:r>
          </w:p>
        </w:tc>
      </w:tr>
      <w:tr w:rsidR="004F7485" w:rsidRPr="008C4A02" w:rsidTr="0082230F">
        <w:trPr>
          <w:trHeight w:val="529"/>
          <w:tblHeader/>
        </w:trPr>
        <w:tc>
          <w:tcPr>
            <w:tcW w:w="1471" w:type="dxa"/>
            <w:vMerge/>
          </w:tcPr>
          <w:p w:rsidR="004F7485" w:rsidRPr="00BE3A3B" w:rsidRDefault="004F7485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F7485" w:rsidRPr="00BE3A3B" w:rsidRDefault="004F7485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10:40-12:10</w:t>
            </w:r>
          </w:p>
        </w:tc>
        <w:tc>
          <w:tcPr>
            <w:tcW w:w="1518" w:type="dxa"/>
            <w:vAlign w:val="center"/>
          </w:tcPr>
          <w:p w:rsidR="004F7485" w:rsidRPr="00BE3A3B" w:rsidRDefault="00124332" w:rsidP="00DB14F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389" w:type="dxa"/>
            <w:vAlign w:val="center"/>
          </w:tcPr>
          <w:p w:rsidR="004F7485" w:rsidRPr="00BE3A3B" w:rsidRDefault="004F7485" w:rsidP="00DB1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Служебная этика и антикоррупционные стандарты поведения</w:t>
            </w:r>
          </w:p>
        </w:tc>
        <w:tc>
          <w:tcPr>
            <w:tcW w:w="4979" w:type="dxa"/>
            <w:vAlign w:val="center"/>
          </w:tcPr>
          <w:p w:rsidR="004F7485" w:rsidRPr="00BE3A3B" w:rsidRDefault="003F1A2A" w:rsidP="005F6424">
            <w:pPr>
              <w:jc w:val="both"/>
              <w:rPr>
                <w:color w:val="000000" w:themeColor="text1"/>
                <w:sz w:val="20"/>
                <w:szCs w:val="20"/>
              </w:rPr>
            </w:pPr>
            <w:bookmarkStart w:id="1" w:name="OLE_LINK1"/>
            <w:bookmarkStart w:id="2" w:name="OLE_LINK2"/>
            <w:proofErr w:type="spellStart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>Коротеева</w:t>
            </w:r>
            <w:proofErr w:type="spellEnd"/>
            <w:r w:rsidR="008F4A5C"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 Оксана Васильевна, </w:t>
            </w:r>
            <w:r w:rsidR="008F4A5C" w:rsidRPr="00BE3A3B">
              <w:rPr>
                <w:color w:val="000000" w:themeColor="text1"/>
                <w:sz w:val="20"/>
                <w:szCs w:val="20"/>
              </w:rPr>
              <w:t>кандид</w:t>
            </w:r>
            <w:r w:rsidRPr="00BE3A3B">
              <w:rPr>
                <w:color w:val="000000" w:themeColor="text1"/>
                <w:sz w:val="20"/>
                <w:szCs w:val="20"/>
              </w:rPr>
              <w:t>ат</w:t>
            </w:r>
            <w:r w:rsidR="008F4A5C" w:rsidRPr="00BE3A3B">
              <w:rPr>
                <w:color w:val="000000" w:themeColor="text1"/>
                <w:sz w:val="20"/>
                <w:szCs w:val="20"/>
              </w:rPr>
              <w:t xml:space="preserve"> психологических наук, </w:t>
            </w:r>
            <w:r w:rsidR="00226AE2" w:rsidRPr="00BE3A3B">
              <w:rPr>
                <w:color w:val="000000" w:themeColor="text1"/>
                <w:sz w:val="20"/>
                <w:szCs w:val="20"/>
              </w:rPr>
              <w:t>э</w:t>
            </w:r>
            <w:r w:rsidR="00ED16EB" w:rsidRPr="00BE3A3B">
              <w:rPr>
                <w:color w:val="000000" w:themeColor="text1"/>
                <w:sz w:val="20"/>
                <w:szCs w:val="20"/>
              </w:rPr>
              <w:t>ксперт Ц</w:t>
            </w:r>
            <w:r w:rsidR="00226AE2" w:rsidRPr="00BE3A3B">
              <w:rPr>
                <w:color w:val="000000" w:themeColor="text1"/>
                <w:sz w:val="20"/>
                <w:szCs w:val="20"/>
              </w:rPr>
              <w:t>ентра управления информационно-коммуникационными и масс-</w:t>
            </w:r>
            <w:proofErr w:type="spellStart"/>
            <w:r w:rsidR="00226AE2" w:rsidRPr="00BE3A3B">
              <w:rPr>
                <w:color w:val="000000" w:themeColor="text1"/>
                <w:sz w:val="20"/>
                <w:szCs w:val="20"/>
              </w:rPr>
              <w:t>медийными</w:t>
            </w:r>
            <w:proofErr w:type="spellEnd"/>
            <w:r w:rsidR="00226AE2" w:rsidRPr="00BE3A3B">
              <w:rPr>
                <w:color w:val="000000" w:themeColor="text1"/>
                <w:sz w:val="20"/>
                <w:szCs w:val="20"/>
              </w:rPr>
              <w:t xml:space="preserve"> процессами, преподаватель кафедры ЮНЕСКО </w:t>
            </w:r>
            <w:r w:rsidR="00D67746">
              <w:rPr>
                <w:color w:val="000000" w:themeColor="text1"/>
                <w:sz w:val="20"/>
                <w:szCs w:val="20"/>
              </w:rPr>
              <w:t xml:space="preserve">ИГСУ </w:t>
            </w:r>
            <w:proofErr w:type="spellStart"/>
            <w:r w:rsidR="00226AE2" w:rsidRPr="00BE3A3B">
              <w:rPr>
                <w:color w:val="000000" w:themeColor="text1"/>
                <w:sz w:val="20"/>
                <w:szCs w:val="20"/>
              </w:rPr>
              <w:t>РАНХиГС</w:t>
            </w:r>
            <w:bookmarkEnd w:id="1"/>
            <w:bookmarkEnd w:id="2"/>
            <w:proofErr w:type="spellEnd"/>
          </w:p>
        </w:tc>
      </w:tr>
      <w:tr w:rsidR="004F7485" w:rsidRPr="008C4A02" w:rsidTr="0082230F">
        <w:trPr>
          <w:trHeight w:val="309"/>
          <w:tblHeader/>
        </w:trPr>
        <w:tc>
          <w:tcPr>
            <w:tcW w:w="1471" w:type="dxa"/>
            <w:vMerge/>
          </w:tcPr>
          <w:p w:rsidR="004F7485" w:rsidRPr="00BE3A3B" w:rsidRDefault="004F7485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F7485" w:rsidRPr="00BE3A3B" w:rsidRDefault="004F7485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12:10-12:55</w:t>
            </w:r>
          </w:p>
        </w:tc>
        <w:tc>
          <w:tcPr>
            <w:tcW w:w="11886" w:type="dxa"/>
            <w:gridSpan w:val="3"/>
            <w:vAlign w:val="center"/>
          </w:tcPr>
          <w:p w:rsidR="004F7485" w:rsidRPr="00BE3A3B" w:rsidRDefault="004F7485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3A3B">
              <w:rPr>
                <w:color w:val="000000" w:themeColor="text1"/>
                <w:sz w:val="20"/>
                <w:szCs w:val="20"/>
              </w:rPr>
              <w:t>Обед</w:t>
            </w:r>
          </w:p>
        </w:tc>
      </w:tr>
      <w:tr w:rsidR="00A7742A" w:rsidRPr="008C4A02" w:rsidTr="0082230F">
        <w:trPr>
          <w:trHeight w:val="962"/>
          <w:tblHeader/>
        </w:trPr>
        <w:tc>
          <w:tcPr>
            <w:tcW w:w="1471" w:type="dxa"/>
            <w:vMerge/>
          </w:tcPr>
          <w:p w:rsidR="00A7742A" w:rsidRPr="00BE3A3B" w:rsidRDefault="00A7742A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A7742A" w:rsidRPr="00BE3A3B" w:rsidRDefault="00A7742A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12:55-14:25</w:t>
            </w:r>
          </w:p>
        </w:tc>
        <w:tc>
          <w:tcPr>
            <w:tcW w:w="1518" w:type="dxa"/>
            <w:vAlign w:val="center"/>
          </w:tcPr>
          <w:p w:rsidR="00A7742A" w:rsidRPr="00BE3A3B" w:rsidRDefault="00A7742A" w:rsidP="00E30B2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389" w:type="dxa"/>
            <w:vAlign w:val="center"/>
          </w:tcPr>
          <w:p w:rsidR="00A7742A" w:rsidRPr="00BE3A3B" w:rsidRDefault="00A7742A" w:rsidP="00E30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 и обращения граждан в системе мер противодействия коррупции</w:t>
            </w:r>
          </w:p>
        </w:tc>
        <w:tc>
          <w:tcPr>
            <w:tcW w:w="4979" w:type="dxa"/>
            <w:vMerge w:val="restart"/>
            <w:vAlign w:val="center"/>
          </w:tcPr>
          <w:p w:rsidR="00A7742A" w:rsidRPr="00BE3A3B" w:rsidRDefault="00A7742A" w:rsidP="005F642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Михайлов Виктор </w:t>
            </w:r>
            <w:proofErr w:type="spellStart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>Камоевич</w:t>
            </w:r>
            <w:proofErr w:type="spellEnd"/>
            <w:r w:rsidRPr="00BE3A3B">
              <w:rPr>
                <w:color w:val="000000" w:themeColor="text1"/>
                <w:sz w:val="20"/>
                <w:szCs w:val="20"/>
              </w:rPr>
              <w:t>, кандидат юридических наук, Государственный советник Российской Федерации 1 класса</w:t>
            </w:r>
          </w:p>
          <w:p w:rsidR="00A7742A" w:rsidRPr="00BE3A3B" w:rsidRDefault="00A7742A" w:rsidP="00AF6DD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7742A" w:rsidRPr="008C4A02" w:rsidTr="0082230F">
        <w:trPr>
          <w:trHeight w:val="962"/>
          <w:tblHeader/>
        </w:trPr>
        <w:tc>
          <w:tcPr>
            <w:tcW w:w="1471" w:type="dxa"/>
            <w:vMerge/>
          </w:tcPr>
          <w:p w:rsidR="00A7742A" w:rsidRPr="00BE3A3B" w:rsidRDefault="00A7742A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A7742A" w:rsidRPr="00BE3A3B" w:rsidRDefault="00A7742A" w:rsidP="0019085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14:35 – 16:05</w:t>
            </w:r>
          </w:p>
        </w:tc>
        <w:tc>
          <w:tcPr>
            <w:tcW w:w="1518" w:type="dxa"/>
            <w:vAlign w:val="center"/>
          </w:tcPr>
          <w:p w:rsidR="00A7742A" w:rsidRPr="00BE3A3B" w:rsidRDefault="00A7742A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лекция</w:t>
            </w:r>
          </w:p>
        </w:tc>
        <w:tc>
          <w:tcPr>
            <w:tcW w:w="5389" w:type="dxa"/>
            <w:vAlign w:val="center"/>
          </w:tcPr>
          <w:p w:rsidR="00A7742A" w:rsidRPr="00BE3A3B" w:rsidRDefault="00A7742A" w:rsidP="008C4A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 и обращения граждан в системе мер противодействия коррупции</w:t>
            </w:r>
          </w:p>
        </w:tc>
        <w:tc>
          <w:tcPr>
            <w:tcW w:w="4979" w:type="dxa"/>
            <w:vMerge/>
            <w:vAlign w:val="center"/>
          </w:tcPr>
          <w:p w:rsidR="00A7742A" w:rsidRPr="00BE3A3B" w:rsidRDefault="00A7742A" w:rsidP="00AF6DD6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4F7485" w:rsidRPr="008C4A02" w:rsidTr="0082230F">
        <w:trPr>
          <w:trHeight w:val="1236"/>
          <w:tblHeader/>
        </w:trPr>
        <w:tc>
          <w:tcPr>
            <w:tcW w:w="1471" w:type="dxa"/>
            <w:vMerge/>
          </w:tcPr>
          <w:p w:rsidR="004F7485" w:rsidRPr="00BE3A3B" w:rsidRDefault="004F7485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F7485" w:rsidRPr="00BE3A3B" w:rsidRDefault="0019085E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16:</w:t>
            </w:r>
            <w:r w:rsidR="004F7485" w:rsidRPr="00BE3A3B">
              <w:rPr>
                <w:b/>
                <w:color w:val="000000" w:themeColor="text1"/>
                <w:sz w:val="20"/>
                <w:szCs w:val="20"/>
              </w:rPr>
              <w:t>00</w:t>
            </w:r>
            <w:r w:rsidRPr="00BE3A3B">
              <w:rPr>
                <w:b/>
                <w:color w:val="000000" w:themeColor="text1"/>
                <w:sz w:val="20"/>
                <w:szCs w:val="20"/>
              </w:rPr>
              <w:t>-17:</w:t>
            </w:r>
            <w:r w:rsidR="004F7485" w:rsidRPr="00BE3A3B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18" w:type="dxa"/>
            <w:vAlign w:val="center"/>
          </w:tcPr>
          <w:p w:rsidR="004F7485" w:rsidRPr="00BE3A3B" w:rsidRDefault="005B079F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факультатив</w:t>
            </w:r>
          </w:p>
        </w:tc>
        <w:tc>
          <w:tcPr>
            <w:tcW w:w="5389" w:type="dxa"/>
          </w:tcPr>
          <w:p w:rsidR="004F7485" w:rsidRDefault="004F7485" w:rsidP="0077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Научные исследования и публикации антикоррупционной тематики</w:t>
            </w:r>
            <w:r w:rsidR="005B079F"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Индексы научного цитирования. </w:t>
            </w:r>
            <w:r w:rsidR="00B512C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DOI</w:t>
            </w:r>
            <w:r w:rsidR="00F67ED6"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D015CD" w:rsidRDefault="00D015CD" w:rsidP="0077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015CD" w:rsidRPr="00BE3A3B" w:rsidRDefault="00D015CD" w:rsidP="0077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67ED6" w:rsidRPr="00BE3A3B" w:rsidRDefault="00F67ED6" w:rsidP="0077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Презентации образовательных программ участников и авторские программы семинаров</w:t>
            </w:r>
          </w:p>
        </w:tc>
        <w:tc>
          <w:tcPr>
            <w:tcW w:w="4979" w:type="dxa"/>
            <w:vAlign w:val="center"/>
          </w:tcPr>
          <w:p w:rsidR="000D04B1" w:rsidRPr="000D04B1" w:rsidRDefault="005B079F" w:rsidP="00D6774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>Хидзев</w:t>
            </w:r>
            <w:proofErr w:type="spellEnd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D3901" w:rsidRPr="00BE3A3B">
              <w:rPr>
                <w:b/>
                <w:i/>
                <w:color w:val="000000" w:themeColor="text1"/>
                <w:sz w:val="20"/>
                <w:szCs w:val="20"/>
              </w:rPr>
              <w:t>Алимбек</w:t>
            </w:r>
            <w:proofErr w:type="spellEnd"/>
            <w:r w:rsidR="00FD3901"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D3901" w:rsidRPr="00BE3A3B">
              <w:rPr>
                <w:b/>
                <w:i/>
                <w:color w:val="000000" w:themeColor="text1"/>
                <w:sz w:val="20"/>
                <w:szCs w:val="20"/>
              </w:rPr>
              <w:t>Туземович</w:t>
            </w:r>
            <w:proofErr w:type="spellEnd"/>
            <w:r w:rsidR="005F6424"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0D04B1" w:rsidRPr="000D04B1">
              <w:rPr>
                <w:color w:val="000000" w:themeColor="text1"/>
                <w:sz w:val="20"/>
                <w:szCs w:val="20"/>
              </w:rPr>
              <w:t xml:space="preserve">аспирант </w:t>
            </w:r>
            <w:proofErr w:type="spellStart"/>
            <w:r w:rsidR="000D04B1" w:rsidRPr="000D04B1">
              <w:rPr>
                <w:color w:val="000000" w:themeColor="text1"/>
                <w:sz w:val="20"/>
                <w:szCs w:val="20"/>
              </w:rPr>
              <w:t>РАНХиГС</w:t>
            </w:r>
            <w:proofErr w:type="spellEnd"/>
            <w:r w:rsidR="000D04B1" w:rsidRPr="000D04B1">
              <w:rPr>
                <w:color w:val="000000" w:themeColor="text1"/>
                <w:sz w:val="20"/>
                <w:szCs w:val="20"/>
              </w:rPr>
              <w:t xml:space="preserve"> при Президенте РФ</w:t>
            </w:r>
            <w:r w:rsidR="00D67746">
              <w:rPr>
                <w:color w:val="000000" w:themeColor="text1"/>
                <w:sz w:val="20"/>
                <w:szCs w:val="20"/>
              </w:rPr>
              <w:t>, специалист по коммуникациям Редакции журнала «Право и современные государства»</w:t>
            </w:r>
            <w:r w:rsidR="00AF6DD6">
              <w:rPr>
                <w:color w:val="000000" w:themeColor="text1"/>
                <w:sz w:val="20"/>
                <w:szCs w:val="20"/>
              </w:rPr>
              <w:t>,</w:t>
            </w:r>
          </w:p>
          <w:p w:rsidR="005B079F" w:rsidRPr="00BE3A3B" w:rsidRDefault="00FD3901" w:rsidP="00D67746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Татишвили Тенгиз </w:t>
            </w:r>
            <w:proofErr w:type="spellStart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>Мерабович</w:t>
            </w:r>
            <w:proofErr w:type="spellEnd"/>
            <w:r w:rsidR="0098711B">
              <w:rPr>
                <w:b/>
                <w:i/>
                <w:color w:val="000000" w:themeColor="text1"/>
                <w:sz w:val="20"/>
                <w:szCs w:val="20"/>
              </w:rPr>
              <w:t>,</w:t>
            </w:r>
            <w:r w:rsidR="00D67746" w:rsidRPr="00D67746">
              <w:rPr>
                <w:color w:val="000000" w:themeColor="text1"/>
                <w:sz w:val="20"/>
                <w:szCs w:val="20"/>
              </w:rPr>
              <w:t xml:space="preserve"> аспирант </w:t>
            </w:r>
            <w:proofErr w:type="spellStart"/>
            <w:r w:rsidR="00D67746" w:rsidRPr="00D67746">
              <w:rPr>
                <w:color w:val="000000" w:themeColor="text1"/>
                <w:sz w:val="20"/>
                <w:szCs w:val="20"/>
              </w:rPr>
              <w:t>РАНХиГС</w:t>
            </w:r>
            <w:proofErr w:type="spellEnd"/>
            <w:r w:rsidR="00D67746" w:rsidRPr="00D67746">
              <w:rPr>
                <w:color w:val="000000" w:themeColor="text1"/>
                <w:sz w:val="20"/>
                <w:szCs w:val="20"/>
              </w:rPr>
              <w:t xml:space="preserve"> при Президенте РФ, специалист по коммуникациям Редакции журнала «Право и современные государства»</w:t>
            </w:r>
          </w:p>
        </w:tc>
      </w:tr>
      <w:tr w:rsidR="004F7485" w:rsidRPr="008C4A02" w:rsidTr="0082230F">
        <w:trPr>
          <w:trHeight w:val="661"/>
          <w:tblHeader/>
        </w:trPr>
        <w:tc>
          <w:tcPr>
            <w:tcW w:w="1471" w:type="dxa"/>
            <w:vMerge w:val="restart"/>
          </w:tcPr>
          <w:p w:rsidR="004F7485" w:rsidRPr="00BE3A3B" w:rsidRDefault="004F7485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F7485" w:rsidRPr="00BE3A3B" w:rsidRDefault="004F7485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20 ноября</w:t>
            </w:r>
          </w:p>
          <w:p w:rsidR="004F7485" w:rsidRPr="00BE3A3B" w:rsidRDefault="004F7485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Четверг</w:t>
            </w:r>
          </w:p>
          <w:p w:rsidR="004F7485" w:rsidRPr="00BE3A3B" w:rsidRDefault="004F7485" w:rsidP="0087527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F7485" w:rsidRPr="00BE3A3B" w:rsidRDefault="00BE3A3B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10:40-12:10</w:t>
            </w:r>
          </w:p>
        </w:tc>
        <w:tc>
          <w:tcPr>
            <w:tcW w:w="1518" w:type="dxa"/>
            <w:vAlign w:val="center"/>
          </w:tcPr>
          <w:p w:rsidR="004F7485" w:rsidRPr="00BE3A3B" w:rsidRDefault="0098711B" w:rsidP="009871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 xml:space="preserve">лекция </w:t>
            </w:r>
          </w:p>
        </w:tc>
        <w:tc>
          <w:tcPr>
            <w:tcW w:w="5389" w:type="dxa"/>
            <w:vAlign w:val="center"/>
          </w:tcPr>
          <w:p w:rsidR="004F7485" w:rsidRPr="00BE3A3B" w:rsidRDefault="0098711B" w:rsidP="0098711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опыт противодействия коррупции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79" w:type="dxa"/>
            <w:vAlign w:val="center"/>
          </w:tcPr>
          <w:p w:rsidR="004F7485" w:rsidRPr="00BE3A3B" w:rsidRDefault="0098711B" w:rsidP="009871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Сазонова Кира Львовна, </w:t>
            </w:r>
            <w:r>
              <w:rPr>
                <w:color w:val="000000" w:themeColor="text1"/>
                <w:sz w:val="20"/>
                <w:szCs w:val="20"/>
              </w:rPr>
              <w:t>кандидат юридических наук</w:t>
            </w:r>
            <w:r w:rsidRPr="00BE3A3B">
              <w:rPr>
                <w:color w:val="000000" w:themeColor="text1"/>
                <w:sz w:val="20"/>
                <w:szCs w:val="20"/>
              </w:rPr>
              <w:t xml:space="preserve">, доцент кафедры </w:t>
            </w:r>
            <w:proofErr w:type="spellStart"/>
            <w:r w:rsidRPr="00BE3A3B">
              <w:rPr>
                <w:color w:val="000000" w:themeColor="text1"/>
                <w:sz w:val="20"/>
                <w:szCs w:val="20"/>
              </w:rPr>
              <w:t>государствоведения</w:t>
            </w:r>
            <w:proofErr w:type="spellEnd"/>
            <w:r w:rsidRPr="00BE3A3B">
              <w:rPr>
                <w:color w:val="000000" w:themeColor="text1"/>
                <w:sz w:val="20"/>
                <w:szCs w:val="20"/>
              </w:rPr>
              <w:t xml:space="preserve"> ИГСУ </w:t>
            </w:r>
            <w:proofErr w:type="spellStart"/>
            <w:r w:rsidRPr="00BE3A3B">
              <w:rPr>
                <w:color w:val="000000" w:themeColor="text1"/>
                <w:sz w:val="20"/>
                <w:szCs w:val="20"/>
              </w:rPr>
              <w:t>РАНиГС</w:t>
            </w:r>
            <w:proofErr w:type="spellEnd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E3A3B" w:rsidRPr="008C4A02" w:rsidTr="0082230F">
        <w:trPr>
          <w:trHeight w:val="702"/>
          <w:tblHeader/>
        </w:trPr>
        <w:tc>
          <w:tcPr>
            <w:tcW w:w="1471" w:type="dxa"/>
            <w:vMerge/>
          </w:tcPr>
          <w:p w:rsidR="00BE3A3B" w:rsidRPr="00BE3A3B" w:rsidRDefault="00BE3A3B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BE3A3B" w:rsidRPr="00BE3A3B" w:rsidRDefault="00BE3A3B" w:rsidP="00BE3A3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12:20-13:50</w:t>
            </w:r>
          </w:p>
        </w:tc>
        <w:tc>
          <w:tcPr>
            <w:tcW w:w="1518" w:type="dxa"/>
            <w:vAlign w:val="center"/>
          </w:tcPr>
          <w:p w:rsidR="00BE3A3B" w:rsidRPr="00BE3A3B" w:rsidRDefault="0098711B" w:rsidP="005470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389" w:type="dxa"/>
            <w:vAlign w:val="center"/>
          </w:tcPr>
          <w:p w:rsidR="00BE3A3B" w:rsidRPr="00BE3A3B" w:rsidRDefault="0098711B" w:rsidP="0054701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Предупреждение и урегулирование </w:t>
            </w: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конфликта интересов</w:t>
            </w:r>
          </w:p>
        </w:tc>
        <w:tc>
          <w:tcPr>
            <w:tcW w:w="4979" w:type="dxa"/>
            <w:vAlign w:val="center"/>
          </w:tcPr>
          <w:p w:rsidR="00BE3A3B" w:rsidRPr="00BE3A3B" w:rsidRDefault="0098711B" w:rsidP="00BE3A3B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>Цирин Артем Михайлович</w:t>
            </w:r>
            <w:r w:rsidRPr="00BE3A3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кандидат юридических наук, з</w:t>
            </w:r>
            <w:r w:rsidRPr="00BE3A3B">
              <w:rPr>
                <w:color w:val="000000" w:themeColor="text1"/>
                <w:sz w:val="20"/>
                <w:szCs w:val="20"/>
              </w:rPr>
              <w:t>аместитель руководителя Центра публично-правовых исследований Института и законодательства и сравнительного правоведения при Правительстве Российской Федерации</w:t>
            </w:r>
          </w:p>
        </w:tc>
      </w:tr>
      <w:tr w:rsidR="00BE3A3B" w:rsidRPr="008C4A02" w:rsidTr="0082230F">
        <w:trPr>
          <w:trHeight w:val="203"/>
          <w:tblHeader/>
        </w:trPr>
        <w:tc>
          <w:tcPr>
            <w:tcW w:w="1471" w:type="dxa"/>
            <w:vMerge/>
          </w:tcPr>
          <w:p w:rsidR="00BE3A3B" w:rsidRPr="00BE3A3B" w:rsidRDefault="00BE3A3B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BE3A3B" w:rsidRPr="00BE3A3B" w:rsidRDefault="00BE3A3B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13:50-14:35</w:t>
            </w:r>
          </w:p>
        </w:tc>
        <w:tc>
          <w:tcPr>
            <w:tcW w:w="11886" w:type="dxa"/>
            <w:gridSpan w:val="3"/>
            <w:vAlign w:val="center"/>
          </w:tcPr>
          <w:p w:rsidR="00BE3A3B" w:rsidRPr="00BE3A3B" w:rsidRDefault="0098711B" w:rsidP="00987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Обед </w:t>
            </w:r>
          </w:p>
        </w:tc>
      </w:tr>
      <w:tr w:rsidR="00BE3A3B" w:rsidRPr="008C4A02" w:rsidTr="0082230F">
        <w:trPr>
          <w:trHeight w:val="1017"/>
          <w:tblHeader/>
        </w:trPr>
        <w:tc>
          <w:tcPr>
            <w:tcW w:w="1471" w:type="dxa"/>
            <w:vMerge/>
          </w:tcPr>
          <w:p w:rsidR="00BE3A3B" w:rsidRPr="00BE3A3B" w:rsidRDefault="00BE3A3B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BE3A3B" w:rsidRPr="00BE3A3B" w:rsidRDefault="00BE3A3B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14:35-16:05</w:t>
            </w:r>
          </w:p>
        </w:tc>
        <w:tc>
          <w:tcPr>
            <w:tcW w:w="1518" w:type="dxa"/>
            <w:vAlign w:val="center"/>
          </w:tcPr>
          <w:p w:rsidR="00BE3A3B" w:rsidRPr="00BE3A3B" w:rsidRDefault="00BE3A3B" w:rsidP="004E1D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389" w:type="dxa"/>
            <w:vAlign w:val="center"/>
          </w:tcPr>
          <w:p w:rsidR="00BE3A3B" w:rsidRPr="00BE3A3B" w:rsidRDefault="00BE3A3B" w:rsidP="004E1D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Институты гражданского общества в предотвращении коррупции. </w:t>
            </w:r>
          </w:p>
        </w:tc>
        <w:tc>
          <w:tcPr>
            <w:tcW w:w="4979" w:type="dxa"/>
            <w:vAlign w:val="center"/>
          </w:tcPr>
          <w:p w:rsidR="00BE3A3B" w:rsidRPr="00BE3A3B" w:rsidRDefault="00BE3A3B" w:rsidP="004E1D23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>Панфилова Елена Анатольевна</w:t>
            </w:r>
            <w:r w:rsidR="00D67746">
              <w:rPr>
                <w:color w:val="000000" w:themeColor="text1"/>
                <w:sz w:val="20"/>
                <w:szCs w:val="20"/>
              </w:rPr>
              <w:t>, П</w:t>
            </w:r>
            <w:r w:rsidRPr="00BE3A3B">
              <w:rPr>
                <w:color w:val="000000" w:themeColor="text1"/>
                <w:sz w:val="20"/>
                <w:szCs w:val="20"/>
              </w:rPr>
              <w:t>редседатель правления Центра антикоррупционных исследований и инициатив «</w:t>
            </w:r>
            <w:proofErr w:type="spellStart"/>
            <w:r w:rsidRPr="00BE3A3B">
              <w:rPr>
                <w:color w:val="000000" w:themeColor="text1"/>
                <w:sz w:val="20"/>
                <w:szCs w:val="20"/>
              </w:rPr>
              <w:t>Трансперенси</w:t>
            </w:r>
            <w:proofErr w:type="spellEnd"/>
            <w:r w:rsidRPr="00BE3A3B">
              <w:rPr>
                <w:color w:val="000000" w:themeColor="text1"/>
                <w:sz w:val="20"/>
                <w:szCs w:val="20"/>
              </w:rPr>
              <w:t xml:space="preserve"> Интернешнл – </w:t>
            </w:r>
            <w:proofErr w:type="gramStart"/>
            <w:r w:rsidRPr="00BE3A3B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BE3A3B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BE3A3B" w:rsidRPr="008C4A02" w:rsidTr="0082230F">
        <w:trPr>
          <w:trHeight w:val="621"/>
          <w:tblHeader/>
        </w:trPr>
        <w:tc>
          <w:tcPr>
            <w:tcW w:w="1471" w:type="dxa"/>
            <w:vMerge/>
          </w:tcPr>
          <w:p w:rsidR="00BE3A3B" w:rsidRPr="00BE3A3B" w:rsidRDefault="00BE3A3B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BE3A3B" w:rsidRPr="00BE3A3B" w:rsidRDefault="00BE3A3B" w:rsidP="0019085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16:15-17:45</w:t>
            </w:r>
          </w:p>
        </w:tc>
        <w:tc>
          <w:tcPr>
            <w:tcW w:w="1518" w:type="dxa"/>
            <w:vAlign w:val="center"/>
          </w:tcPr>
          <w:p w:rsidR="00BE3A3B" w:rsidRPr="00BE3A3B" w:rsidRDefault="00BE3A3B" w:rsidP="004653A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лекция</w:t>
            </w:r>
          </w:p>
        </w:tc>
        <w:tc>
          <w:tcPr>
            <w:tcW w:w="5389" w:type="dxa"/>
            <w:vAlign w:val="center"/>
          </w:tcPr>
          <w:p w:rsidR="00BE3A3B" w:rsidRPr="00BE3A3B" w:rsidRDefault="00BE3A3B" w:rsidP="004653A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Технологии преподавания. Активные формы работы с обучаемым контингентом. Организация и проведения антикоррупционных образовательных программ</w:t>
            </w:r>
          </w:p>
        </w:tc>
        <w:tc>
          <w:tcPr>
            <w:tcW w:w="4979" w:type="dxa"/>
            <w:vAlign w:val="center"/>
          </w:tcPr>
          <w:p w:rsidR="00BE3A3B" w:rsidRPr="00BE3A3B" w:rsidRDefault="00BE3A3B" w:rsidP="004653A2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>Подымова</w:t>
            </w:r>
            <w:proofErr w:type="spellEnd"/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 Людмила Степановна, </w:t>
            </w:r>
            <w:r w:rsidRPr="00BE3A3B">
              <w:rPr>
                <w:color w:val="000000" w:themeColor="text1"/>
                <w:sz w:val="20"/>
                <w:szCs w:val="20"/>
              </w:rPr>
              <w:t xml:space="preserve">доктор педагогических наук, профессор, </w:t>
            </w:r>
            <w:proofErr w:type="spellStart"/>
            <w:r w:rsidRPr="00BE3A3B">
              <w:rPr>
                <w:color w:val="000000" w:themeColor="text1"/>
                <w:sz w:val="20"/>
                <w:szCs w:val="20"/>
              </w:rPr>
              <w:t>и.о</w:t>
            </w:r>
            <w:proofErr w:type="spellEnd"/>
            <w:r w:rsidRPr="00BE3A3B">
              <w:rPr>
                <w:color w:val="000000" w:themeColor="text1"/>
                <w:sz w:val="20"/>
                <w:szCs w:val="20"/>
              </w:rPr>
              <w:t>. зав. кафедрой психологии образования Московского педагогического государственного университета</w:t>
            </w:r>
          </w:p>
          <w:p w:rsidR="00BE3A3B" w:rsidRPr="00BE3A3B" w:rsidRDefault="00BE3A3B" w:rsidP="004653A2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A7742A" w:rsidRPr="008C4A02" w:rsidTr="0082230F">
        <w:trPr>
          <w:trHeight w:val="681"/>
          <w:tblHeader/>
        </w:trPr>
        <w:tc>
          <w:tcPr>
            <w:tcW w:w="1471" w:type="dxa"/>
            <w:vMerge w:val="restart"/>
          </w:tcPr>
          <w:p w:rsidR="00A7742A" w:rsidRPr="00BE3A3B" w:rsidRDefault="00A7742A" w:rsidP="00A11848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7742A" w:rsidRPr="00BE3A3B" w:rsidRDefault="00A7742A" w:rsidP="00A11848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21 ноября</w:t>
            </w:r>
          </w:p>
          <w:p w:rsidR="00A7742A" w:rsidRPr="00BE3A3B" w:rsidRDefault="00A7742A" w:rsidP="00A11848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пятница</w:t>
            </w:r>
          </w:p>
          <w:p w:rsidR="00A7742A" w:rsidRPr="00BE3A3B" w:rsidRDefault="00A7742A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A7742A" w:rsidRPr="00BE3A3B" w:rsidRDefault="00A7742A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9:00-10:30</w:t>
            </w:r>
          </w:p>
        </w:tc>
        <w:tc>
          <w:tcPr>
            <w:tcW w:w="1518" w:type="dxa"/>
            <w:vAlign w:val="center"/>
          </w:tcPr>
          <w:p w:rsidR="00A7742A" w:rsidRPr="00BE3A3B" w:rsidRDefault="00A7742A" w:rsidP="0019085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лекция</w:t>
            </w:r>
          </w:p>
        </w:tc>
        <w:tc>
          <w:tcPr>
            <w:tcW w:w="5389" w:type="dxa"/>
            <w:vAlign w:val="center"/>
          </w:tcPr>
          <w:p w:rsidR="00A7742A" w:rsidRPr="00BE3A3B" w:rsidRDefault="00A7742A" w:rsidP="0077012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Уголовно-правовые средства противодействия коррупции</w:t>
            </w:r>
          </w:p>
        </w:tc>
        <w:tc>
          <w:tcPr>
            <w:tcW w:w="4979" w:type="dxa"/>
            <w:vMerge w:val="restart"/>
            <w:vAlign w:val="center"/>
          </w:tcPr>
          <w:p w:rsidR="00A7742A" w:rsidRPr="00C951CA" w:rsidRDefault="00A7742A" w:rsidP="005B1D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i/>
                <w:color w:val="000000" w:themeColor="text1"/>
                <w:sz w:val="20"/>
                <w:szCs w:val="20"/>
              </w:rPr>
              <w:t xml:space="preserve">Филатова Виктория Викторовна, </w:t>
            </w:r>
            <w:r w:rsidRPr="00BE3A3B">
              <w:rPr>
                <w:color w:val="000000" w:themeColor="text1"/>
                <w:sz w:val="20"/>
                <w:szCs w:val="20"/>
              </w:rPr>
              <w:t xml:space="preserve">кандидат юридических наук, адвокат </w:t>
            </w:r>
          </w:p>
        </w:tc>
      </w:tr>
      <w:tr w:rsidR="00A7742A" w:rsidRPr="008C4A02" w:rsidTr="0082230F">
        <w:trPr>
          <w:trHeight w:val="681"/>
          <w:tblHeader/>
        </w:trPr>
        <w:tc>
          <w:tcPr>
            <w:tcW w:w="1471" w:type="dxa"/>
            <w:vMerge/>
          </w:tcPr>
          <w:p w:rsidR="00A7742A" w:rsidRPr="00BE3A3B" w:rsidRDefault="00A7742A" w:rsidP="00A11848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A7742A" w:rsidRPr="00BE3A3B" w:rsidRDefault="00A7742A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10:40-12:10</w:t>
            </w:r>
          </w:p>
        </w:tc>
        <w:tc>
          <w:tcPr>
            <w:tcW w:w="1518" w:type="dxa"/>
            <w:vAlign w:val="center"/>
          </w:tcPr>
          <w:p w:rsidR="00A7742A" w:rsidRPr="00BE3A3B" w:rsidRDefault="00A7742A" w:rsidP="0019085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389" w:type="dxa"/>
            <w:vAlign w:val="center"/>
          </w:tcPr>
          <w:p w:rsidR="00A7742A" w:rsidRPr="00BE3A3B" w:rsidRDefault="00A7742A" w:rsidP="006C44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Уголовно-правовые средства противодействия коррупции. Противодействие коррупции в коммерческих предприятиях.</w:t>
            </w:r>
          </w:p>
        </w:tc>
        <w:tc>
          <w:tcPr>
            <w:tcW w:w="4979" w:type="dxa"/>
            <w:vMerge/>
            <w:vAlign w:val="center"/>
          </w:tcPr>
          <w:p w:rsidR="00A7742A" w:rsidRPr="00BE3A3B" w:rsidRDefault="00A7742A" w:rsidP="005B1D10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BE3A3B" w:rsidRPr="008C4A02" w:rsidTr="0082230F">
        <w:trPr>
          <w:trHeight w:val="374"/>
          <w:tblHeader/>
        </w:trPr>
        <w:tc>
          <w:tcPr>
            <w:tcW w:w="1471" w:type="dxa"/>
            <w:vMerge/>
          </w:tcPr>
          <w:p w:rsidR="00BE3A3B" w:rsidRPr="00BE3A3B" w:rsidRDefault="00BE3A3B" w:rsidP="00A11848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BE3A3B" w:rsidRPr="00BE3A3B" w:rsidRDefault="00BE3A3B" w:rsidP="008752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12:10-12:55</w:t>
            </w:r>
          </w:p>
        </w:tc>
        <w:tc>
          <w:tcPr>
            <w:tcW w:w="11886" w:type="dxa"/>
            <w:gridSpan w:val="3"/>
            <w:vAlign w:val="center"/>
          </w:tcPr>
          <w:p w:rsidR="00BE3A3B" w:rsidRPr="00BE3A3B" w:rsidRDefault="00BE3A3B" w:rsidP="008752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3A3B">
              <w:rPr>
                <w:color w:val="000000" w:themeColor="text1"/>
                <w:sz w:val="20"/>
                <w:szCs w:val="20"/>
              </w:rPr>
              <w:t>Обед</w:t>
            </w:r>
          </w:p>
        </w:tc>
      </w:tr>
      <w:tr w:rsidR="00BE3A3B" w:rsidRPr="008C4A02" w:rsidTr="0082230F">
        <w:trPr>
          <w:trHeight w:val="681"/>
          <w:tblHeader/>
        </w:trPr>
        <w:tc>
          <w:tcPr>
            <w:tcW w:w="1471" w:type="dxa"/>
            <w:vMerge/>
          </w:tcPr>
          <w:p w:rsidR="00BE3A3B" w:rsidRPr="00BE3A3B" w:rsidRDefault="00BE3A3B" w:rsidP="00A11848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BE3A3B" w:rsidRPr="00BE3A3B" w:rsidRDefault="00BE3A3B" w:rsidP="003D59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b/>
                <w:color w:val="000000" w:themeColor="text1"/>
                <w:sz w:val="20"/>
                <w:szCs w:val="20"/>
              </w:rPr>
              <w:t>12.55-14.25</w:t>
            </w:r>
          </w:p>
        </w:tc>
        <w:tc>
          <w:tcPr>
            <w:tcW w:w="6907" w:type="dxa"/>
            <w:gridSpan w:val="2"/>
            <w:vMerge w:val="restart"/>
            <w:vAlign w:val="center"/>
          </w:tcPr>
          <w:p w:rsidR="00BE3A3B" w:rsidRPr="00BE3A3B" w:rsidRDefault="00BE3A3B" w:rsidP="0019085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3A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Итоговая аттестация</w:t>
            </w:r>
          </w:p>
        </w:tc>
        <w:tc>
          <w:tcPr>
            <w:tcW w:w="4979" w:type="dxa"/>
            <w:vMerge w:val="restart"/>
            <w:vAlign w:val="center"/>
          </w:tcPr>
          <w:p w:rsidR="00BE3A3B" w:rsidRPr="00746D84" w:rsidRDefault="001D0A4A" w:rsidP="00D57C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 w:themeColor="text1"/>
                <w:sz w:val="20"/>
                <w:szCs w:val="20"/>
              </w:rPr>
              <w:t>Бошно</w:t>
            </w:r>
            <w:proofErr w:type="spellEnd"/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Светлана Владимировна</w:t>
            </w:r>
            <w:r w:rsidR="0082230F">
              <w:rPr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82230F">
              <w:rPr>
                <w:color w:val="000000" w:themeColor="text1"/>
                <w:sz w:val="20"/>
                <w:szCs w:val="20"/>
              </w:rPr>
              <w:t>доктор</w:t>
            </w:r>
            <w:r w:rsidR="0082230F" w:rsidRPr="00BE3A3B">
              <w:rPr>
                <w:color w:val="000000" w:themeColor="text1"/>
                <w:sz w:val="20"/>
                <w:szCs w:val="20"/>
              </w:rPr>
              <w:t xml:space="preserve"> юридических наук, профессор, заведующий кафедрой ИГСУ </w:t>
            </w:r>
            <w:proofErr w:type="spellStart"/>
            <w:r w:rsidR="0082230F" w:rsidRPr="00BE3A3B">
              <w:rPr>
                <w:color w:val="000000" w:themeColor="text1"/>
                <w:sz w:val="20"/>
                <w:szCs w:val="20"/>
              </w:rPr>
              <w:t>РАНХиГС</w:t>
            </w:r>
            <w:proofErr w:type="spellEnd"/>
          </w:p>
        </w:tc>
      </w:tr>
      <w:tr w:rsidR="00BE3A3B" w:rsidRPr="008C4A02" w:rsidTr="0082230F">
        <w:trPr>
          <w:trHeight w:val="681"/>
          <w:tblHeader/>
        </w:trPr>
        <w:tc>
          <w:tcPr>
            <w:tcW w:w="1471" w:type="dxa"/>
            <w:vMerge/>
          </w:tcPr>
          <w:p w:rsidR="00BE3A3B" w:rsidRDefault="00BE3A3B" w:rsidP="00A1184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BE3A3B" w:rsidRPr="0019085E" w:rsidRDefault="00BE3A3B" w:rsidP="003D5927">
            <w:pPr>
              <w:jc w:val="center"/>
              <w:rPr>
                <w:b/>
                <w:sz w:val="20"/>
                <w:szCs w:val="20"/>
              </w:rPr>
            </w:pPr>
            <w:r w:rsidRPr="0019085E">
              <w:rPr>
                <w:b/>
                <w:sz w:val="20"/>
                <w:szCs w:val="20"/>
              </w:rPr>
              <w:t>14.35-16:05</w:t>
            </w:r>
          </w:p>
        </w:tc>
        <w:tc>
          <w:tcPr>
            <w:tcW w:w="6907" w:type="dxa"/>
            <w:gridSpan w:val="2"/>
            <w:vMerge/>
            <w:vAlign w:val="center"/>
          </w:tcPr>
          <w:p w:rsidR="00BE3A3B" w:rsidRPr="00A11848" w:rsidRDefault="00BE3A3B" w:rsidP="006C44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9" w:type="dxa"/>
            <w:vMerge/>
            <w:vAlign w:val="center"/>
          </w:tcPr>
          <w:p w:rsidR="00BE3A3B" w:rsidRDefault="00BE3A3B" w:rsidP="008752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AF6723" w:rsidRPr="0068678E" w:rsidRDefault="00AF6723" w:rsidP="00AF6723">
      <w:pPr>
        <w:tabs>
          <w:tab w:val="left" w:pos="3955"/>
        </w:tabs>
      </w:pPr>
    </w:p>
    <w:sectPr w:rsidR="00AF6723" w:rsidRPr="0068678E" w:rsidSect="006C44C5">
      <w:footerReference w:type="even" r:id="rId7"/>
      <w:footerReference w:type="default" r:id="rId8"/>
      <w:pgSz w:w="16838" w:h="11906" w:orient="landscape"/>
      <w:pgMar w:top="719" w:right="1440" w:bottom="7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7F" w:rsidRDefault="00C7597F">
      <w:r>
        <w:separator/>
      </w:r>
    </w:p>
  </w:endnote>
  <w:endnote w:type="continuationSeparator" w:id="0">
    <w:p w:rsidR="00C7597F" w:rsidRDefault="00C7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0D" w:rsidRDefault="00E40BA9" w:rsidP="001F70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20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00D" w:rsidRDefault="0044200D" w:rsidP="008C4A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0D" w:rsidRDefault="0044200D" w:rsidP="008C4A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7F" w:rsidRDefault="00C7597F">
      <w:r>
        <w:separator/>
      </w:r>
    </w:p>
  </w:footnote>
  <w:footnote w:type="continuationSeparator" w:id="0">
    <w:p w:rsidR="00C7597F" w:rsidRDefault="00C75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7C"/>
    <w:rsid w:val="00005136"/>
    <w:rsid w:val="000055A9"/>
    <w:rsid w:val="0001266D"/>
    <w:rsid w:val="00021A4D"/>
    <w:rsid w:val="00061CA4"/>
    <w:rsid w:val="000824E8"/>
    <w:rsid w:val="00087762"/>
    <w:rsid w:val="00090823"/>
    <w:rsid w:val="0009246B"/>
    <w:rsid w:val="000A3ED8"/>
    <w:rsid w:val="000A542D"/>
    <w:rsid w:val="000B6D41"/>
    <w:rsid w:val="000C6F34"/>
    <w:rsid w:val="000D04B1"/>
    <w:rsid w:val="000D4689"/>
    <w:rsid w:val="000D6C44"/>
    <w:rsid w:val="000E405B"/>
    <w:rsid w:val="00100317"/>
    <w:rsid w:val="0010087E"/>
    <w:rsid w:val="001032D2"/>
    <w:rsid w:val="00107564"/>
    <w:rsid w:val="00112E60"/>
    <w:rsid w:val="00113226"/>
    <w:rsid w:val="00115AA6"/>
    <w:rsid w:val="00120C09"/>
    <w:rsid w:val="00124332"/>
    <w:rsid w:val="001300CA"/>
    <w:rsid w:val="00134AF1"/>
    <w:rsid w:val="00145E8D"/>
    <w:rsid w:val="00154C66"/>
    <w:rsid w:val="00177BB1"/>
    <w:rsid w:val="0019085E"/>
    <w:rsid w:val="001960F8"/>
    <w:rsid w:val="001B63F2"/>
    <w:rsid w:val="001D0A4A"/>
    <w:rsid w:val="001D307F"/>
    <w:rsid w:val="001D5160"/>
    <w:rsid w:val="001F0694"/>
    <w:rsid w:val="001F703C"/>
    <w:rsid w:val="00214708"/>
    <w:rsid w:val="00220394"/>
    <w:rsid w:val="00225B36"/>
    <w:rsid w:val="00226AE2"/>
    <w:rsid w:val="00245B9C"/>
    <w:rsid w:val="00253FCF"/>
    <w:rsid w:val="00270424"/>
    <w:rsid w:val="00271D9A"/>
    <w:rsid w:val="00290C49"/>
    <w:rsid w:val="002B1AC4"/>
    <w:rsid w:val="002C7FB0"/>
    <w:rsid w:val="002D370E"/>
    <w:rsid w:val="002D49B7"/>
    <w:rsid w:val="002E13FC"/>
    <w:rsid w:val="002E6EBB"/>
    <w:rsid w:val="0031604A"/>
    <w:rsid w:val="003508CD"/>
    <w:rsid w:val="003527D8"/>
    <w:rsid w:val="00356867"/>
    <w:rsid w:val="00381179"/>
    <w:rsid w:val="003833D0"/>
    <w:rsid w:val="003A3E06"/>
    <w:rsid w:val="003B4BA7"/>
    <w:rsid w:val="003D16B1"/>
    <w:rsid w:val="003F1A2A"/>
    <w:rsid w:val="003F4B46"/>
    <w:rsid w:val="003F7A95"/>
    <w:rsid w:val="00434C7E"/>
    <w:rsid w:val="0044200D"/>
    <w:rsid w:val="00484627"/>
    <w:rsid w:val="0049443E"/>
    <w:rsid w:val="004A6EC2"/>
    <w:rsid w:val="004B3E57"/>
    <w:rsid w:val="004B7EDB"/>
    <w:rsid w:val="004E47D7"/>
    <w:rsid w:val="004E586D"/>
    <w:rsid w:val="004F7485"/>
    <w:rsid w:val="0052643A"/>
    <w:rsid w:val="00530023"/>
    <w:rsid w:val="0054779A"/>
    <w:rsid w:val="0056747B"/>
    <w:rsid w:val="00572ACB"/>
    <w:rsid w:val="0058599F"/>
    <w:rsid w:val="0058669F"/>
    <w:rsid w:val="005901EF"/>
    <w:rsid w:val="00590EE9"/>
    <w:rsid w:val="005A146D"/>
    <w:rsid w:val="005B079F"/>
    <w:rsid w:val="005B1C51"/>
    <w:rsid w:val="005B1D10"/>
    <w:rsid w:val="005C2EB7"/>
    <w:rsid w:val="005D60D5"/>
    <w:rsid w:val="005F58D6"/>
    <w:rsid w:val="005F6424"/>
    <w:rsid w:val="00616466"/>
    <w:rsid w:val="00637BE9"/>
    <w:rsid w:val="00651C15"/>
    <w:rsid w:val="00661A22"/>
    <w:rsid w:val="0066292B"/>
    <w:rsid w:val="0066742D"/>
    <w:rsid w:val="006674D9"/>
    <w:rsid w:val="006750D5"/>
    <w:rsid w:val="00680906"/>
    <w:rsid w:val="0068678E"/>
    <w:rsid w:val="00692A0D"/>
    <w:rsid w:val="006A3E1E"/>
    <w:rsid w:val="006A4BB1"/>
    <w:rsid w:val="006A4D69"/>
    <w:rsid w:val="006C44C5"/>
    <w:rsid w:val="006D7D92"/>
    <w:rsid w:val="006E0759"/>
    <w:rsid w:val="006E3003"/>
    <w:rsid w:val="006E54DD"/>
    <w:rsid w:val="007065C6"/>
    <w:rsid w:val="00716D47"/>
    <w:rsid w:val="007205BD"/>
    <w:rsid w:val="00732220"/>
    <w:rsid w:val="00732D88"/>
    <w:rsid w:val="00746D84"/>
    <w:rsid w:val="00752109"/>
    <w:rsid w:val="007524F6"/>
    <w:rsid w:val="00753FB6"/>
    <w:rsid w:val="00755461"/>
    <w:rsid w:val="00770125"/>
    <w:rsid w:val="00784023"/>
    <w:rsid w:val="0078620D"/>
    <w:rsid w:val="007955C9"/>
    <w:rsid w:val="0079709F"/>
    <w:rsid w:val="007B5B05"/>
    <w:rsid w:val="007C14F3"/>
    <w:rsid w:val="007E2100"/>
    <w:rsid w:val="008070A6"/>
    <w:rsid w:val="00822096"/>
    <w:rsid w:val="0082230F"/>
    <w:rsid w:val="00832575"/>
    <w:rsid w:val="00834710"/>
    <w:rsid w:val="00854D7D"/>
    <w:rsid w:val="00864EE0"/>
    <w:rsid w:val="00875272"/>
    <w:rsid w:val="008942BB"/>
    <w:rsid w:val="00895465"/>
    <w:rsid w:val="008A3489"/>
    <w:rsid w:val="008A592D"/>
    <w:rsid w:val="008B2864"/>
    <w:rsid w:val="008C4A02"/>
    <w:rsid w:val="008D358B"/>
    <w:rsid w:val="008E157C"/>
    <w:rsid w:val="008E7466"/>
    <w:rsid w:val="008F4A5C"/>
    <w:rsid w:val="00913747"/>
    <w:rsid w:val="00934DF0"/>
    <w:rsid w:val="00960906"/>
    <w:rsid w:val="00974389"/>
    <w:rsid w:val="00981EC5"/>
    <w:rsid w:val="0098407E"/>
    <w:rsid w:val="0098711B"/>
    <w:rsid w:val="009A32E7"/>
    <w:rsid w:val="009A4EB6"/>
    <w:rsid w:val="009A5BBE"/>
    <w:rsid w:val="009B17A8"/>
    <w:rsid w:val="009E214D"/>
    <w:rsid w:val="009E6FAB"/>
    <w:rsid w:val="009F55D0"/>
    <w:rsid w:val="00A03E84"/>
    <w:rsid w:val="00A11848"/>
    <w:rsid w:val="00A13969"/>
    <w:rsid w:val="00A16416"/>
    <w:rsid w:val="00A33A15"/>
    <w:rsid w:val="00A34F4F"/>
    <w:rsid w:val="00A66DD8"/>
    <w:rsid w:val="00A7742A"/>
    <w:rsid w:val="00AA2165"/>
    <w:rsid w:val="00AA53FC"/>
    <w:rsid w:val="00AD29B7"/>
    <w:rsid w:val="00AE24D1"/>
    <w:rsid w:val="00AE697F"/>
    <w:rsid w:val="00AF0D15"/>
    <w:rsid w:val="00AF6723"/>
    <w:rsid w:val="00AF6C4D"/>
    <w:rsid w:val="00AF6DD6"/>
    <w:rsid w:val="00B14D62"/>
    <w:rsid w:val="00B238A0"/>
    <w:rsid w:val="00B4492C"/>
    <w:rsid w:val="00B512C2"/>
    <w:rsid w:val="00B77437"/>
    <w:rsid w:val="00B822EF"/>
    <w:rsid w:val="00B8424A"/>
    <w:rsid w:val="00B84DC2"/>
    <w:rsid w:val="00BA67DA"/>
    <w:rsid w:val="00BE3A3B"/>
    <w:rsid w:val="00C02D88"/>
    <w:rsid w:val="00C044C8"/>
    <w:rsid w:val="00C0782F"/>
    <w:rsid w:val="00C101E7"/>
    <w:rsid w:val="00C21391"/>
    <w:rsid w:val="00C25179"/>
    <w:rsid w:val="00C3273E"/>
    <w:rsid w:val="00C45C80"/>
    <w:rsid w:val="00C64E3B"/>
    <w:rsid w:val="00C67E6F"/>
    <w:rsid w:val="00C70335"/>
    <w:rsid w:val="00C72976"/>
    <w:rsid w:val="00C7314B"/>
    <w:rsid w:val="00C7597F"/>
    <w:rsid w:val="00C951CA"/>
    <w:rsid w:val="00C96AE4"/>
    <w:rsid w:val="00CA3DA0"/>
    <w:rsid w:val="00CA74F7"/>
    <w:rsid w:val="00CB3954"/>
    <w:rsid w:val="00CB4756"/>
    <w:rsid w:val="00CE6B2B"/>
    <w:rsid w:val="00D015CD"/>
    <w:rsid w:val="00D124ED"/>
    <w:rsid w:val="00D177F4"/>
    <w:rsid w:val="00D27986"/>
    <w:rsid w:val="00D57CB4"/>
    <w:rsid w:val="00D656D3"/>
    <w:rsid w:val="00D66062"/>
    <w:rsid w:val="00D67746"/>
    <w:rsid w:val="00D84323"/>
    <w:rsid w:val="00D97EEF"/>
    <w:rsid w:val="00DA2B06"/>
    <w:rsid w:val="00DC4DE2"/>
    <w:rsid w:val="00DF6BFD"/>
    <w:rsid w:val="00E11EC5"/>
    <w:rsid w:val="00E328CF"/>
    <w:rsid w:val="00E32D41"/>
    <w:rsid w:val="00E3343D"/>
    <w:rsid w:val="00E369DC"/>
    <w:rsid w:val="00E40BA9"/>
    <w:rsid w:val="00E425C3"/>
    <w:rsid w:val="00E43716"/>
    <w:rsid w:val="00E5279B"/>
    <w:rsid w:val="00E56358"/>
    <w:rsid w:val="00E5687F"/>
    <w:rsid w:val="00E615A2"/>
    <w:rsid w:val="00E91976"/>
    <w:rsid w:val="00E958EC"/>
    <w:rsid w:val="00EB024D"/>
    <w:rsid w:val="00EB3A16"/>
    <w:rsid w:val="00EC780E"/>
    <w:rsid w:val="00ED16EB"/>
    <w:rsid w:val="00ED458A"/>
    <w:rsid w:val="00EE5271"/>
    <w:rsid w:val="00F16C34"/>
    <w:rsid w:val="00F211C1"/>
    <w:rsid w:val="00F45BB2"/>
    <w:rsid w:val="00F5379F"/>
    <w:rsid w:val="00F603C3"/>
    <w:rsid w:val="00F61124"/>
    <w:rsid w:val="00F61A76"/>
    <w:rsid w:val="00F64A41"/>
    <w:rsid w:val="00F67ED6"/>
    <w:rsid w:val="00F72528"/>
    <w:rsid w:val="00F82C51"/>
    <w:rsid w:val="00F84E65"/>
    <w:rsid w:val="00F8692D"/>
    <w:rsid w:val="00F8721F"/>
    <w:rsid w:val="00F920DB"/>
    <w:rsid w:val="00F96752"/>
    <w:rsid w:val="00FA2AFB"/>
    <w:rsid w:val="00FA56E6"/>
    <w:rsid w:val="00FA6847"/>
    <w:rsid w:val="00FA7935"/>
    <w:rsid w:val="00FB61DE"/>
    <w:rsid w:val="00FD105B"/>
    <w:rsid w:val="00FD3901"/>
    <w:rsid w:val="00FD6616"/>
    <w:rsid w:val="00FD7A54"/>
    <w:rsid w:val="00FE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7C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1">
    <w:name w:val="Char Style 11"/>
    <w:link w:val="Style10"/>
    <w:uiPriority w:val="99"/>
    <w:locked/>
    <w:rsid w:val="00CB475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CB4756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7E21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rsid w:val="008C4A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C02D88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A0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56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56D3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60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03C3"/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590E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0EE9"/>
    <w:rPr>
      <w:rFonts w:ascii="Times New Roman" w:eastAsia="Times New Roman" w:hAnsi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732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7C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1">
    <w:name w:val="Char Style 11"/>
    <w:link w:val="Style10"/>
    <w:uiPriority w:val="99"/>
    <w:locked/>
    <w:rsid w:val="00CB475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CB4756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7E21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rsid w:val="008C4A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C02D88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A0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56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56D3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60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03C3"/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590E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0EE9"/>
    <w:rPr>
      <w:rFonts w:ascii="Times New Roman" w:eastAsia="Times New Roman" w:hAnsi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732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октября  понедельник</vt:lpstr>
    </vt:vector>
  </TitlesOfParts>
  <Company>Toshiba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октября  понедельник</dc:title>
  <dc:creator>Owner</dc:creator>
  <cp:lastModifiedBy>Copra</cp:lastModifiedBy>
  <cp:revision>4</cp:revision>
  <cp:lastPrinted>2014-11-15T10:14:00Z</cp:lastPrinted>
  <dcterms:created xsi:type="dcterms:W3CDTF">2014-11-15T10:07:00Z</dcterms:created>
  <dcterms:modified xsi:type="dcterms:W3CDTF">2014-11-15T10:15:00Z</dcterms:modified>
</cp:coreProperties>
</file>